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0E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ОГЛАВЛЕНИЕ                                                                                                                                                                                                               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Порядок организации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       ________________________________3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Общие сведения МКОУ «</w:t>
      </w:r>
      <w:r w:rsidR="001C318F">
        <w:rPr>
          <w:rFonts w:ascii="Times New Roman" w:hAnsi="Times New Roman" w:cs="Times New Roman"/>
          <w:sz w:val="24"/>
          <w:szCs w:val="24"/>
        </w:rPr>
        <w:t xml:space="preserve">Успенская </w:t>
      </w:r>
      <w:r w:rsidRPr="00436B3E">
        <w:rPr>
          <w:rFonts w:ascii="Times New Roman" w:hAnsi="Times New Roman" w:cs="Times New Roman"/>
          <w:sz w:val="24"/>
          <w:szCs w:val="24"/>
        </w:rPr>
        <w:t>средняя общеобразовательная школа» ___</w:t>
      </w:r>
      <w:r w:rsidR="00760EB1">
        <w:rPr>
          <w:rFonts w:ascii="Times New Roman" w:hAnsi="Times New Roman" w:cs="Times New Roman"/>
          <w:sz w:val="24"/>
          <w:szCs w:val="24"/>
        </w:rPr>
        <w:t>__</w:t>
      </w:r>
      <w:r w:rsidRPr="00436B3E">
        <w:rPr>
          <w:rFonts w:ascii="Times New Roman" w:hAnsi="Times New Roman" w:cs="Times New Roman"/>
          <w:sz w:val="24"/>
          <w:szCs w:val="24"/>
        </w:rPr>
        <w:t xml:space="preserve">_4-5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Раздел 1. Аналитическая часть____________________________________________ 6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1.1. Оценка системы управления ОО _______________________________________6-12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1.2. Оценка материально-технической базы ОО  _____________________________ 12-14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1.3. Оценка учебно-методического, библиотечно-информационного обеспечения ОО __14-16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1.4. Оценка качества кадрового обеспечения ОО_______________________________ 16-19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1.5.  Оценка организации процесса обучения и воспитания в ОО_________________19-40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1.6.  Оценка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__40-45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1.7. Оценка содержания и качества подготовки обучающи</w:t>
      </w:r>
      <w:r>
        <w:rPr>
          <w:rFonts w:ascii="Times New Roman" w:hAnsi="Times New Roman" w:cs="Times New Roman"/>
          <w:sz w:val="24"/>
          <w:szCs w:val="24"/>
        </w:rPr>
        <w:t>хся, востребованности выпускни</w:t>
      </w:r>
      <w:r w:rsidRPr="00436B3E">
        <w:rPr>
          <w:rFonts w:ascii="Times New Roman" w:hAnsi="Times New Roman" w:cs="Times New Roman"/>
          <w:sz w:val="24"/>
          <w:szCs w:val="24"/>
        </w:rPr>
        <w:t>ков_______________________________________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36B3E">
        <w:rPr>
          <w:rFonts w:ascii="Times New Roman" w:hAnsi="Times New Roman" w:cs="Times New Roman"/>
          <w:sz w:val="24"/>
          <w:szCs w:val="24"/>
        </w:rPr>
        <w:t xml:space="preserve">45-53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Раздел 2. Показателей</w:t>
      </w:r>
      <w:r w:rsidR="001C318F">
        <w:rPr>
          <w:rFonts w:ascii="Times New Roman" w:hAnsi="Times New Roman" w:cs="Times New Roman"/>
          <w:sz w:val="24"/>
          <w:szCs w:val="24"/>
        </w:rPr>
        <w:t xml:space="preserve"> деятельности  МКОУ «Успенская </w:t>
      </w:r>
      <w:r w:rsidRPr="00436B3E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школа» ___________________________________</w:t>
      </w:r>
      <w:r w:rsidR="00760EB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36B3E">
        <w:rPr>
          <w:rFonts w:ascii="Times New Roman" w:hAnsi="Times New Roman" w:cs="Times New Roman"/>
          <w:sz w:val="24"/>
          <w:szCs w:val="24"/>
        </w:rPr>
        <w:t xml:space="preserve">_54 - 57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Раздел 3. Результаты анализа показателей деятельности МКОУ «</w:t>
      </w:r>
      <w:r w:rsidR="001C318F">
        <w:rPr>
          <w:rFonts w:ascii="Times New Roman" w:hAnsi="Times New Roman" w:cs="Times New Roman"/>
          <w:sz w:val="24"/>
          <w:szCs w:val="24"/>
        </w:rPr>
        <w:t xml:space="preserve">Успенская </w:t>
      </w:r>
      <w:r w:rsidRPr="00436B3E">
        <w:rPr>
          <w:rFonts w:ascii="Times New Roman" w:hAnsi="Times New Roman" w:cs="Times New Roman"/>
          <w:sz w:val="24"/>
          <w:szCs w:val="24"/>
        </w:rPr>
        <w:t>средняя обще-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образовательная школа»_____________________</w:t>
      </w:r>
      <w:r w:rsidR="00760EB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36B3E">
        <w:rPr>
          <w:rFonts w:ascii="Times New Roman" w:hAnsi="Times New Roman" w:cs="Times New Roman"/>
          <w:sz w:val="24"/>
          <w:szCs w:val="24"/>
        </w:rPr>
        <w:t xml:space="preserve">_58-59 </w:t>
      </w:r>
    </w:p>
    <w:p w:rsidR="00A23A56" w:rsidRDefault="00A23A56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A56" w:rsidRDefault="00A23A56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A56" w:rsidRDefault="00A23A56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A56" w:rsidRDefault="00A23A56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A56" w:rsidRDefault="00A23A56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A56" w:rsidRDefault="00A23A56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EB1" w:rsidRDefault="00760EB1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EB1" w:rsidRDefault="00760EB1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EB1" w:rsidRDefault="00760EB1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EB1" w:rsidRDefault="00760EB1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EB1" w:rsidRDefault="00760EB1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EB1" w:rsidRDefault="00760EB1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A56" w:rsidRDefault="00A23A56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Порядок организации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муниципального казенного общео</w:t>
      </w:r>
      <w:r w:rsidR="001C318F">
        <w:rPr>
          <w:rFonts w:ascii="Times New Roman" w:hAnsi="Times New Roman" w:cs="Times New Roman"/>
          <w:sz w:val="24"/>
          <w:szCs w:val="24"/>
        </w:rPr>
        <w:t>бразовательного учреждения «Успенская</w:t>
      </w:r>
      <w:r w:rsidRPr="00436B3E">
        <w:rPr>
          <w:rFonts w:ascii="Times New Roman" w:hAnsi="Times New Roman" w:cs="Times New Roman"/>
          <w:sz w:val="24"/>
          <w:szCs w:val="24"/>
        </w:rPr>
        <w:t xml:space="preserve">  средняя  общеобразовательная  школа»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района  Курской  области     проведено в соответствии с приказом директора  школы №  112 -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. от 15 марта 2019 года.                               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В соответствии с приказом сформирована рабочая группа</w:t>
      </w:r>
      <w:r w:rsidR="001C318F">
        <w:rPr>
          <w:rFonts w:ascii="Times New Roman" w:hAnsi="Times New Roman" w:cs="Times New Roman"/>
          <w:sz w:val="24"/>
          <w:szCs w:val="24"/>
        </w:rPr>
        <w:t xml:space="preserve"> по проведению процедуры </w:t>
      </w:r>
      <w:proofErr w:type="spellStart"/>
      <w:r w:rsidR="001C318F">
        <w:rPr>
          <w:rFonts w:ascii="Times New Roman" w:hAnsi="Times New Roman" w:cs="Times New Roman"/>
          <w:sz w:val="24"/>
          <w:szCs w:val="24"/>
        </w:rPr>
        <w:t>самооб</w:t>
      </w:r>
      <w:r w:rsidRPr="00436B3E">
        <w:rPr>
          <w:rFonts w:ascii="Times New Roman" w:hAnsi="Times New Roman" w:cs="Times New Roman"/>
          <w:sz w:val="24"/>
          <w:szCs w:val="24"/>
        </w:rPr>
        <w:t>следования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утвержден план мероприятий. Отчет по результатам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r w:rsidR="001C318F">
        <w:rPr>
          <w:rFonts w:ascii="Times New Roman" w:hAnsi="Times New Roman" w:cs="Times New Roman"/>
          <w:sz w:val="24"/>
          <w:szCs w:val="24"/>
        </w:rPr>
        <w:t>рассмот</w:t>
      </w:r>
      <w:r w:rsidRPr="00436B3E">
        <w:rPr>
          <w:rFonts w:ascii="Times New Roman" w:hAnsi="Times New Roman" w:cs="Times New Roman"/>
          <w:sz w:val="24"/>
          <w:szCs w:val="24"/>
        </w:rPr>
        <w:t>рен на заседании педагогического совета МКОУ «</w:t>
      </w:r>
      <w:r w:rsidR="001C318F">
        <w:rPr>
          <w:rFonts w:ascii="Times New Roman" w:hAnsi="Times New Roman" w:cs="Times New Roman"/>
          <w:sz w:val="24"/>
          <w:szCs w:val="24"/>
        </w:rPr>
        <w:t xml:space="preserve">Успенская </w:t>
      </w:r>
      <w:r w:rsidRPr="00436B3E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школа»»  от    27  марта  2019  г.,  протокол  №  4,  утвержден  приказом  директора  школы  от 27.03.2019 г. № 119.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проведения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составляют: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Федеральный закон от 29.12.2</w:t>
      </w:r>
      <w:r w:rsidR="001C318F">
        <w:rPr>
          <w:rFonts w:ascii="Times New Roman" w:hAnsi="Times New Roman" w:cs="Times New Roman"/>
          <w:sz w:val="24"/>
          <w:szCs w:val="24"/>
        </w:rPr>
        <w:t>012 г. № 273-ФЗ «Об образовании</w:t>
      </w:r>
      <w:r w:rsidRPr="00436B3E">
        <w:rPr>
          <w:rFonts w:ascii="Times New Roman" w:hAnsi="Times New Roman" w:cs="Times New Roman"/>
          <w:sz w:val="24"/>
          <w:szCs w:val="24"/>
        </w:rPr>
        <w:t xml:space="preserve"> в Российской Федерации» (в ред. Федеральных законов от 07.05.2013 № 99-ФЗ, от 07.06.2013 № 120-ФЗ, от 02.07.2013 № 170-ФЗ,  от  23.07.2013  №  203-ФЗ,  от  25.11.2013  №  317-ФЗ,  от  03.02.2014  №  11-ФЗ,  от 03.02.2014 № 15-ФЗ, от 05.05.2014 № 84-ФЗ, от 27.05.2014 № 135-ФЗ, от 04.06.2014 № 148-ФЗ, с изм., внесенными Федеральным законом от 04.06.2014 № 145-ФЗ, в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03.07.2016, с изм. от 19.12.2016);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10.07.2013 № 582 </w:t>
      </w:r>
      <w:r w:rsidR="001C318F">
        <w:rPr>
          <w:rFonts w:ascii="Times New Roman" w:hAnsi="Times New Roman" w:cs="Times New Roman"/>
          <w:sz w:val="24"/>
          <w:szCs w:val="24"/>
        </w:rPr>
        <w:t>(ред.</w:t>
      </w:r>
      <w:r w:rsidR="001C318F">
        <w:rPr>
          <w:rFonts w:ascii="Times New Roman" w:hAnsi="Times New Roman" w:cs="Times New Roman"/>
          <w:sz w:val="24"/>
          <w:szCs w:val="24"/>
        </w:rPr>
        <w:t> от 07.08.2017) «Об утвер</w:t>
      </w:r>
      <w:r w:rsidRPr="00436B3E">
        <w:rPr>
          <w:rFonts w:ascii="Times New Roman" w:hAnsi="Times New Roman" w:cs="Times New Roman"/>
          <w:sz w:val="24"/>
          <w:szCs w:val="24"/>
        </w:rPr>
        <w:t>ждении Правил размещения на официальном сайте образо</w:t>
      </w:r>
      <w:r w:rsidR="001C318F">
        <w:rPr>
          <w:rFonts w:ascii="Times New Roman" w:hAnsi="Times New Roman" w:cs="Times New Roman"/>
          <w:sz w:val="24"/>
          <w:szCs w:val="24"/>
        </w:rPr>
        <w:t>вательной организации в информа</w:t>
      </w:r>
      <w:r w:rsidRPr="00436B3E">
        <w:rPr>
          <w:rFonts w:ascii="Times New Roman" w:hAnsi="Times New Roman" w:cs="Times New Roman"/>
          <w:sz w:val="24"/>
          <w:szCs w:val="24"/>
        </w:rPr>
        <w:t>ционно-телекоммуникационной сети "Интернет" и обновления и</w:t>
      </w:r>
      <w:r w:rsidR="001C318F">
        <w:rPr>
          <w:rFonts w:ascii="Times New Roman" w:hAnsi="Times New Roman" w:cs="Times New Roman"/>
          <w:sz w:val="24"/>
          <w:szCs w:val="24"/>
        </w:rPr>
        <w:t>нформации об образователь</w:t>
      </w:r>
      <w:r w:rsidRPr="00436B3E">
        <w:rPr>
          <w:rFonts w:ascii="Times New Roman" w:hAnsi="Times New Roman" w:cs="Times New Roman"/>
          <w:sz w:val="24"/>
          <w:szCs w:val="24"/>
        </w:rPr>
        <w:t xml:space="preserve">ной организации»;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Приказ Министерства образован</w:t>
      </w:r>
      <w:r w:rsidR="00A23A56">
        <w:rPr>
          <w:rFonts w:ascii="Times New Roman" w:hAnsi="Times New Roman" w:cs="Times New Roman"/>
          <w:sz w:val="24"/>
          <w:szCs w:val="24"/>
        </w:rPr>
        <w:t>ия и науки Российской Федерации</w:t>
      </w:r>
      <w:r w:rsidRPr="00436B3E">
        <w:rPr>
          <w:rFonts w:ascii="Times New Roman" w:hAnsi="Times New Roman" w:cs="Times New Roman"/>
          <w:sz w:val="24"/>
          <w:szCs w:val="24"/>
        </w:rPr>
        <w:t xml:space="preserve"> от 14.06.2013 г. № 462  «Об  утверждении  Порядка  проведения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самообследован</w:t>
      </w:r>
      <w:r w:rsidR="001C318F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1C318F">
        <w:rPr>
          <w:rFonts w:ascii="Times New Roman" w:hAnsi="Times New Roman" w:cs="Times New Roman"/>
          <w:sz w:val="24"/>
          <w:szCs w:val="24"/>
        </w:rPr>
        <w:t xml:space="preserve">  образовательной  организаци</w:t>
      </w:r>
      <w:r w:rsidRPr="00436B3E">
        <w:rPr>
          <w:rFonts w:ascii="Times New Roman" w:hAnsi="Times New Roman" w:cs="Times New Roman"/>
          <w:sz w:val="24"/>
          <w:szCs w:val="24"/>
        </w:rPr>
        <w:t xml:space="preserve">ей»;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</w:t>
      </w:r>
      <w:r w:rsidR="00A23A56">
        <w:rPr>
          <w:rFonts w:ascii="Times New Roman" w:hAnsi="Times New Roman" w:cs="Times New Roman"/>
          <w:sz w:val="24"/>
          <w:szCs w:val="24"/>
        </w:rPr>
        <w:t>ия и науки Российской Федерации</w:t>
      </w:r>
      <w:r w:rsidRPr="00436B3E">
        <w:rPr>
          <w:rFonts w:ascii="Times New Roman" w:hAnsi="Times New Roman" w:cs="Times New Roman"/>
          <w:sz w:val="24"/>
          <w:szCs w:val="24"/>
        </w:rPr>
        <w:t xml:space="preserve"> от 14.12.2017 г. № 1218 «О внесении изменений в Порядок проведения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самообслед</w:t>
      </w:r>
      <w:r w:rsidR="001C318F">
        <w:rPr>
          <w:rFonts w:ascii="Times New Roman" w:hAnsi="Times New Roman" w:cs="Times New Roman"/>
          <w:sz w:val="24"/>
          <w:szCs w:val="24"/>
        </w:rPr>
        <w:t>ования</w:t>
      </w:r>
      <w:proofErr w:type="spellEnd"/>
      <w:r w:rsidR="001C318F">
        <w:rPr>
          <w:rFonts w:ascii="Times New Roman" w:hAnsi="Times New Roman" w:cs="Times New Roman"/>
          <w:sz w:val="24"/>
          <w:szCs w:val="24"/>
        </w:rPr>
        <w:t xml:space="preserve"> образовательной организа</w:t>
      </w:r>
      <w:r w:rsidRPr="00436B3E">
        <w:rPr>
          <w:rFonts w:ascii="Times New Roman" w:hAnsi="Times New Roman" w:cs="Times New Roman"/>
          <w:sz w:val="24"/>
          <w:szCs w:val="24"/>
        </w:rPr>
        <w:t xml:space="preserve">ции, утвержденный приказом Министерства образования и науки Российской Федерации от 14 июня 2013 г. № 462». Зарегистрирован 09.01.2018 г. № 49562. Вступление в силу 20 января 2018 г.;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Приказ Министерства образован</w:t>
      </w:r>
      <w:r w:rsidR="001C318F">
        <w:rPr>
          <w:rFonts w:ascii="Times New Roman" w:hAnsi="Times New Roman" w:cs="Times New Roman"/>
          <w:sz w:val="24"/>
          <w:szCs w:val="24"/>
        </w:rPr>
        <w:t>ия и науки Российской Федерации</w:t>
      </w:r>
      <w:r w:rsidRPr="00436B3E">
        <w:rPr>
          <w:rFonts w:ascii="Times New Roman" w:hAnsi="Times New Roman" w:cs="Times New Roman"/>
          <w:sz w:val="24"/>
          <w:szCs w:val="24"/>
        </w:rPr>
        <w:t xml:space="preserve"> от 10.12.2013 № 1324 «Об утверждении показателей деятельности образовательн</w:t>
      </w:r>
      <w:r w:rsidR="001C318F">
        <w:rPr>
          <w:rFonts w:ascii="Times New Roman" w:hAnsi="Times New Roman" w:cs="Times New Roman"/>
          <w:sz w:val="24"/>
          <w:szCs w:val="24"/>
        </w:rPr>
        <w:t xml:space="preserve">ой организации, подлежащей </w:t>
      </w:r>
      <w:proofErr w:type="spellStart"/>
      <w:r w:rsidR="001C318F">
        <w:rPr>
          <w:rFonts w:ascii="Times New Roman" w:hAnsi="Times New Roman" w:cs="Times New Roman"/>
          <w:sz w:val="24"/>
          <w:szCs w:val="24"/>
        </w:rPr>
        <w:t>само</w:t>
      </w:r>
      <w:r w:rsidRPr="00436B3E">
        <w:rPr>
          <w:rFonts w:ascii="Times New Roman" w:hAnsi="Times New Roman" w:cs="Times New Roman"/>
          <w:sz w:val="24"/>
          <w:szCs w:val="24"/>
        </w:rPr>
        <w:t>обследованию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», с изм. и доп. от 15 февраля 2017 г.;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Приказ Министерства образован</w:t>
      </w:r>
      <w:r w:rsidR="001C318F">
        <w:rPr>
          <w:rFonts w:ascii="Times New Roman" w:hAnsi="Times New Roman" w:cs="Times New Roman"/>
          <w:sz w:val="24"/>
          <w:szCs w:val="24"/>
        </w:rPr>
        <w:t>ия и науки Российской Федерации</w:t>
      </w:r>
      <w:r w:rsidRPr="00436B3E">
        <w:rPr>
          <w:rFonts w:ascii="Times New Roman" w:hAnsi="Times New Roman" w:cs="Times New Roman"/>
          <w:sz w:val="24"/>
          <w:szCs w:val="24"/>
        </w:rPr>
        <w:t xml:space="preserve"> от 15 февраля 2017 года № 136 «О внесении изменений в показатели деятельности о</w:t>
      </w:r>
      <w:r w:rsidR="001C318F">
        <w:rPr>
          <w:rFonts w:ascii="Times New Roman" w:hAnsi="Times New Roman" w:cs="Times New Roman"/>
          <w:sz w:val="24"/>
          <w:szCs w:val="24"/>
        </w:rPr>
        <w:t>бразовательной организации, под</w:t>
      </w:r>
      <w:r w:rsidRPr="00436B3E">
        <w:rPr>
          <w:rFonts w:ascii="Times New Roman" w:hAnsi="Times New Roman" w:cs="Times New Roman"/>
          <w:sz w:val="24"/>
          <w:szCs w:val="24"/>
        </w:rPr>
        <w:t xml:space="preserve">лежащей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 утвержденные  приказом  Министерства  образования  и  науки Российской Федерации от 10 декабря 2013 г. № 1324».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представляет собой внутренний еже</w:t>
      </w:r>
      <w:r w:rsidR="001C318F">
        <w:rPr>
          <w:rFonts w:ascii="Times New Roman" w:hAnsi="Times New Roman" w:cs="Times New Roman"/>
          <w:sz w:val="24"/>
          <w:szCs w:val="24"/>
        </w:rPr>
        <w:t>годный аудит образовательной де</w:t>
      </w:r>
      <w:r w:rsidRPr="00436B3E">
        <w:rPr>
          <w:rFonts w:ascii="Times New Roman" w:hAnsi="Times New Roman" w:cs="Times New Roman"/>
          <w:sz w:val="24"/>
          <w:szCs w:val="24"/>
        </w:rPr>
        <w:t>ятельности МКОУ «</w:t>
      </w:r>
      <w:r w:rsidR="001C318F">
        <w:rPr>
          <w:rFonts w:ascii="Times New Roman" w:hAnsi="Times New Roman" w:cs="Times New Roman"/>
          <w:sz w:val="24"/>
          <w:szCs w:val="24"/>
        </w:rPr>
        <w:t xml:space="preserve">Успенская </w:t>
      </w:r>
      <w:r w:rsidRPr="00436B3E">
        <w:rPr>
          <w:rFonts w:ascii="Times New Roman" w:hAnsi="Times New Roman" w:cs="Times New Roman"/>
          <w:sz w:val="24"/>
          <w:szCs w:val="24"/>
        </w:rPr>
        <w:t>средняя общеобразовательна</w:t>
      </w:r>
      <w:r w:rsidR="001C318F">
        <w:rPr>
          <w:rFonts w:ascii="Times New Roman" w:hAnsi="Times New Roman" w:cs="Times New Roman"/>
          <w:sz w:val="24"/>
          <w:szCs w:val="24"/>
        </w:rPr>
        <w:t>я школа» и призвано способ</w:t>
      </w:r>
      <w:r w:rsidRPr="00436B3E">
        <w:rPr>
          <w:rFonts w:ascii="Times New Roman" w:hAnsi="Times New Roman" w:cs="Times New Roman"/>
          <w:sz w:val="24"/>
          <w:szCs w:val="24"/>
        </w:rPr>
        <w:t xml:space="preserve">ствовать развитию внутренней системы оценки качества образования.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Целью  проведения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является  обеспечение  доступности  и  открытости информации о состоянии образовательной деятельности МКОУ «</w:t>
      </w:r>
      <w:r w:rsidR="001C318F">
        <w:rPr>
          <w:rFonts w:ascii="Times New Roman" w:hAnsi="Times New Roman" w:cs="Times New Roman"/>
          <w:sz w:val="24"/>
          <w:szCs w:val="24"/>
        </w:rPr>
        <w:t>Успенская</w:t>
      </w:r>
      <w:r w:rsidR="00A23A56">
        <w:rPr>
          <w:rFonts w:ascii="Times New Roman" w:hAnsi="Times New Roman" w:cs="Times New Roman"/>
          <w:sz w:val="24"/>
          <w:szCs w:val="24"/>
        </w:rPr>
        <w:t xml:space="preserve"> </w:t>
      </w:r>
      <w:r w:rsidRPr="00436B3E">
        <w:rPr>
          <w:rFonts w:ascii="Times New Roman" w:hAnsi="Times New Roman" w:cs="Times New Roman"/>
          <w:sz w:val="24"/>
          <w:szCs w:val="24"/>
        </w:rPr>
        <w:t>ср</w:t>
      </w:r>
      <w:r w:rsidR="001C318F">
        <w:rPr>
          <w:rFonts w:ascii="Times New Roman" w:hAnsi="Times New Roman" w:cs="Times New Roman"/>
          <w:sz w:val="24"/>
          <w:szCs w:val="24"/>
        </w:rPr>
        <w:t>едняя обще</w:t>
      </w:r>
      <w:r w:rsidRPr="00436B3E">
        <w:rPr>
          <w:rFonts w:ascii="Times New Roman" w:hAnsi="Times New Roman" w:cs="Times New Roman"/>
          <w:sz w:val="24"/>
          <w:szCs w:val="24"/>
        </w:rPr>
        <w:t>образовательная школа»</w:t>
      </w:r>
      <w:r w:rsidR="00760EB1">
        <w:rPr>
          <w:rFonts w:ascii="Times New Roman" w:hAnsi="Times New Roman" w:cs="Times New Roman"/>
          <w:sz w:val="24"/>
          <w:szCs w:val="24"/>
        </w:rPr>
        <w:t>.</w:t>
      </w: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В  процессе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проведена  оценка  образовательной  деятельности,  системы управления, содержания и качества подготовки обучающих</w:t>
      </w:r>
      <w:r w:rsidR="001C318F">
        <w:rPr>
          <w:rFonts w:ascii="Times New Roman" w:hAnsi="Times New Roman" w:cs="Times New Roman"/>
          <w:sz w:val="24"/>
          <w:szCs w:val="24"/>
        </w:rPr>
        <w:t>ся, организации учебного процес</w:t>
      </w:r>
      <w:r w:rsidRPr="00436B3E">
        <w:rPr>
          <w:rFonts w:ascii="Times New Roman" w:hAnsi="Times New Roman" w:cs="Times New Roman"/>
          <w:sz w:val="24"/>
          <w:szCs w:val="24"/>
        </w:rPr>
        <w:t>са, востребованности выпускников, качества кадрового, уч</w:t>
      </w:r>
      <w:r w:rsidR="001C318F">
        <w:rPr>
          <w:rFonts w:ascii="Times New Roman" w:hAnsi="Times New Roman" w:cs="Times New Roman"/>
          <w:sz w:val="24"/>
          <w:szCs w:val="24"/>
        </w:rPr>
        <w:t>ебно-методического, библиотечно-</w:t>
      </w:r>
      <w:r w:rsidRPr="00436B3E">
        <w:rPr>
          <w:rFonts w:ascii="Times New Roman" w:hAnsi="Times New Roman" w:cs="Times New Roman"/>
          <w:sz w:val="24"/>
          <w:szCs w:val="24"/>
        </w:rPr>
        <w:t>информационного обеспечения, материально-технической</w:t>
      </w:r>
      <w:r w:rsidR="001C318F">
        <w:rPr>
          <w:rFonts w:ascii="Times New Roman" w:hAnsi="Times New Roman" w:cs="Times New Roman"/>
          <w:sz w:val="24"/>
          <w:szCs w:val="24"/>
        </w:rPr>
        <w:t xml:space="preserve"> базы, функционирования внутрен</w:t>
      </w:r>
      <w:r w:rsidRPr="00436B3E">
        <w:rPr>
          <w:rFonts w:ascii="Times New Roman" w:hAnsi="Times New Roman" w:cs="Times New Roman"/>
          <w:sz w:val="24"/>
          <w:szCs w:val="24"/>
        </w:rPr>
        <w:t xml:space="preserve">ней системы оценки качества образования, а также анализ </w:t>
      </w:r>
      <w:r w:rsidR="001C318F">
        <w:rPr>
          <w:rFonts w:ascii="Times New Roman" w:hAnsi="Times New Roman" w:cs="Times New Roman"/>
          <w:sz w:val="24"/>
          <w:szCs w:val="24"/>
        </w:rPr>
        <w:t>показателей деятельности органи</w:t>
      </w:r>
      <w:r w:rsidRPr="00436B3E">
        <w:rPr>
          <w:rFonts w:ascii="Times New Roman" w:hAnsi="Times New Roman" w:cs="Times New Roman"/>
          <w:sz w:val="24"/>
          <w:szCs w:val="24"/>
        </w:rPr>
        <w:t xml:space="preserve">зации, подлежащей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Отчетным периодом является предшествующий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календарный год – 2018 </w:t>
      </w:r>
    </w:p>
    <w:p w:rsidR="00436B3E" w:rsidRPr="00436B3E" w:rsidRDefault="00436B3E" w:rsidP="00A23A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ОБЩИЕ СВЕДЕНИЯ ОБ ОБРАЗОВАТЕЛЬНОМ  УЧРЕЖДЕНИИ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1.1.  Полное  наименование  образовательного  учреждения  в  соответствии  с  уста</w:t>
      </w:r>
      <w:r w:rsidR="001C318F">
        <w:rPr>
          <w:rFonts w:ascii="Times New Roman" w:hAnsi="Times New Roman" w:cs="Times New Roman"/>
          <w:sz w:val="24"/>
          <w:szCs w:val="24"/>
        </w:rPr>
        <w:t>вом,  типом  и  видом  образова</w:t>
      </w:r>
      <w:r w:rsidRPr="00436B3E">
        <w:rPr>
          <w:rFonts w:ascii="Times New Roman" w:hAnsi="Times New Roman" w:cs="Times New Roman"/>
          <w:sz w:val="24"/>
          <w:szCs w:val="24"/>
        </w:rPr>
        <w:t xml:space="preserve">тельного учреждения.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«</w:t>
      </w:r>
      <w:r w:rsidR="001C318F">
        <w:rPr>
          <w:rFonts w:ascii="Times New Roman" w:hAnsi="Times New Roman" w:cs="Times New Roman"/>
          <w:sz w:val="24"/>
          <w:szCs w:val="24"/>
        </w:rPr>
        <w:t>Успенская</w:t>
      </w:r>
      <w:r w:rsidR="001C318F" w:rsidRPr="001C318F">
        <w:rPr>
          <w:rFonts w:ascii="Times New Roman" w:hAnsi="Times New Roman" w:cs="Times New Roman"/>
          <w:sz w:val="24"/>
          <w:szCs w:val="24"/>
        </w:rPr>
        <w:t xml:space="preserve"> </w:t>
      </w:r>
      <w:r w:rsidRPr="00436B3E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школа»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района Курской области.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1.2.  Юридический адрес. </w:t>
      </w:r>
    </w:p>
    <w:p w:rsidR="00436B3E" w:rsidRPr="00436B3E" w:rsidRDefault="001C318F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306712</w:t>
      </w:r>
      <w:r w:rsidR="00436B3E" w:rsidRPr="00436B3E">
        <w:rPr>
          <w:rFonts w:ascii="Times New Roman" w:hAnsi="Times New Roman" w:cs="Times New Roman"/>
          <w:sz w:val="24"/>
          <w:szCs w:val="24"/>
        </w:rPr>
        <w:t xml:space="preserve">  Курская область, </w:t>
      </w:r>
      <w:proofErr w:type="spellStart"/>
      <w:r w:rsidR="00436B3E" w:rsidRPr="00436B3E">
        <w:rPr>
          <w:rFonts w:ascii="Times New Roman" w:hAnsi="Times New Roman" w:cs="Times New Roman"/>
          <w:sz w:val="24"/>
          <w:szCs w:val="24"/>
        </w:rPr>
        <w:t>Касторенски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Успенка, ул. Комсомольская, 2</w:t>
      </w:r>
      <w:r w:rsidR="00436B3E" w:rsidRPr="00436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B3E" w:rsidRPr="001C318F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1.3.  Фактический адрес (при наличии нескольких площадок, на которых ведется образовательная деятельность, указать все адреса). </w:t>
      </w:r>
      <w:r w:rsidR="001C318F">
        <w:rPr>
          <w:rFonts w:ascii="Times New Roman" w:hAnsi="Times New Roman" w:cs="Times New Roman"/>
          <w:sz w:val="24"/>
          <w:szCs w:val="24"/>
        </w:rPr>
        <w:t xml:space="preserve">  306712</w:t>
      </w:r>
      <w:r w:rsidRPr="00436B3E">
        <w:rPr>
          <w:rFonts w:ascii="Times New Roman" w:hAnsi="Times New Roman" w:cs="Times New Roman"/>
          <w:sz w:val="24"/>
          <w:szCs w:val="24"/>
        </w:rPr>
        <w:t xml:space="preserve">  Курская область,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Касторенский</w:t>
      </w:r>
      <w:proofErr w:type="spellEnd"/>
      <w:r w:rsidR="001C318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1C31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C318F">
        <w:rPr>
          <w:rFonts w:ascii="Times New Roman" w:hAnsi="Times New Roman" w:cs="Times New Roman"/>
          <w:sz w:val="24"/>
          <w:szCs w:val="24"/>
        </w:rPr>
        <w:t>. Успенка, ул. Комсомольская,2</w:t>
      </w:r>
      <w:r w:rsidR="00A23A56">
        <w:rPr>
          <w:rFonts w:ascii="Times New Roman" w:hAnsi="Times New Roman" w:cs="Times New Roman"/>
          <w:sz w:val="24"/>
          <w:szCs w:val="24"/>
        </w:rPr>
        <w:t>.</w:t>
      </w:r>
      <w:r w:rsidRPr="00436B3E">
        <w:rPr>
          <w:rFonts w:ascii="Times New Roman" w:hAnsi="Times New Roman" w:cs="Times New Roman"/>
          <w:sz w:val="24"/>
          <w:szCs w:val="24"/>
        </w:rPr>
        <w:t xml:space="preserve"> Телефоны, факс, E-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адрес сайта в Интернете. </w:t>
      </w:r>
      <w:r w:rsidRPr="001C318F">
        <w:rPr>
          <w:rFonts w:ascii="Times New Roman" w:hAnsi="Times New Roman" w:cs="Times New Roman"/>
          <w:sz w:val="24"/>
          <w:szCs w:val="24"/>
        </w:rPr>
        <w:t xml:space="preserve"> </w:t>
      </w:r>
      <w:r w:rsidR="001C318F" w:rsidRPr="001C318F">
        <w:rPr>
          <w:rFonts w:ascii="Times New Roman" w:hAnsi="Times New Roman" w:cs="Times New Roman"/>
          <w:sz w:val="24"/>
          <w:szCs w:val="24"/>
        </w:rPr>
        <w:t xml:space="preserve">8 (47157) 3-13-18, </w:t>
      </w:r>
      <w:proofErr w:type="spellStart"/>
      <w:r w:rsidR="001C318F">
        <w:rPr>
          <w:rFonts w:ascii="Times New Roman" w:hAnsi="Times New Roman" w:cs="Times New Roman"/>
          <w:sz w:val="24"/>
          <w:szCs w:val="24"/>
          <w:lang w:val="en-US"/>
        </w:rPr>
        <w:t>uspenskscool</w:t>
      </w:r>
      <w:proofErr w:type="spellEnd"/>
      <w:r w:rsidR="001C318F" w:rsidRPr="001C318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C318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C31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6B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C318F">
        <w:rPr>
          <w:rFonts w:ascii="Times New Roman" w:hAnsi="Times New Roman" w:cs="Times New Roman"/>
          <w:sz w:val="24"/>
          <w:szCs w:val="24"/>
        </w:rPr>
        <w:t xml:space="preserve">, </w:t>
      </w:r>
      <w:r w:rsidR="001C318F" w:rsidRPr="001C318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C318F" w:rsidRPr="001C318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C318F" w:rsidRPr="001C318F">
        <w:rPr>
          <w:rFonts w:ascii="Times New Roman" w:hAnsi="Times New Roman" w:cs="Times New Roman"/>
          <w:sz w:val="24"/>
          <w:szCs w:val="24"/>
          <w:lang w:val="en-US"/>
        </w:rPr>
        <w:t>skoll</w:t>
      </w:r>
      <w:proofErr w:type="spellEnd"/>
      <w:r w:rsidR="001C318F" w:rsidRPr="001C31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318F" w:rsidRPr="001C318F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1C318F" w:rsidRPr="001C31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318F" w:rsidRPr="001C31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C318F" w:rsidRPr="001C318F">
        <w:rPr>
          <w:rFonts w:ascii="Times New Roman" w:hAnsi="Times New Roman" w:cs="Times New Roman"/>
          <w:sz w:val="24"/>
          <w:szCs w:val="24"/>
        </w:rPr>
        <w:t>/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1.4.  Банковские реквизиты (указать, кому принадлежат счета: образовател</w:t>
      </w:r>
      <w:r w:rsidR="00A23A56">
        <w:rPr>
          <w:rFonts w:ascii="Times New Roman" w:hAnsi="Times New Roman" w:cs="Times New Roman"/>
          <w:sz w:val="24"/>
          <w:szCs w:val="24"/>
        </w:rPr>
        <w:t>ьному учреждению или централизо</w:t>
      </w:r>
      <w:r w:rsidRPr="00436B3E">
        <w:rPr>
          <w:rFonts w:ascii="Times New Roman" w:hAnsi="Times New Roman" w:cs="Times New Roman"/>
          <w:sz w:val="24"/>
          <w:szCs w:val="24"/>
        </w:rPr>
        <w:t>ванной бухг</w:t>
      </w:r>
      <w:r w:rsidR="00760EB1">
        <w:rPr>
          <w:rFonts w:ascii="Times New Roman" w:hAnsi="Times New Roman" w:cs="Times New Roman"/>
          <w:sz w:val="24"/>
          <w:szCs w:val="24"/>
        </w:rPr>
        <w:t xml:space="preserve">алтерии).    ИНН\КПП  </w:t>
      </w:r>
      <w:r w:rsidR="00760EB1" w:rsidRPr="00760EB1">
        <w:rPr>
          <w:rFonts w:ascii="Times New Roman" w:hAnsi="Times New Roman" w:cs="Times New Roman"/>
          <w:sz w:val="24"/>
          <w:szCs w:val="24"/>
        </w:rPr>
        <w:t>4608003771460801001</w:t>
      </w:r>
      <w:r w:rsidR="00760EB1">
        <w:rPr>
          <w:rFonts w:ascii="Times New Roman" w:hAnsi="Times New Roman" w:cs="Times New Roman"/>
          <w:sz w:val="24"/>
          <w:szCs w:val="24"/>
        </w:rPr>
        <w:t xml:space="preserve">\,  </w:t>
      </w:r>
      <w:proofErr w:type="gramStart"/>
      <w:r w:rsidR="00760E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60EB1">
        <w:rPr>
          <w:rFonts w:ascii="Times New Roman" w:hAnsi="Times New Roman" w:cs="Times New Roman"/>
          <w:sz w:val="24"/>
          <w:szCs w:val="24"/>
        </w:rPr>
        <w:t xml:space="preserve">/с </w:t>
      </w:r>
      <w:r w:rsidR="00760EB1" w:rsidRPr="00760EB1">
        <w:rPr>
          <w:rFonts w:ascii="Times New Roman" w:hAnsi="Times New Roman" w:cs="Times New Roman"/>
          <w:sz w:val="24"/>
          <w:szCs w:val="24"/>
        </w:rPr>
        <w:t>40204810200000000680</w:t>
      </w:r>
      <w:r w:rsidRPr="00436B3E">
        <w:rPr>
          <w:rFonts w:ascii="Times New Roman" w:hAnsi="Times New Roman" w:cs="Times New Roman"/>
          <w:sz w:val="24"/>
          <w:szCs w:val="24"/>
        </w:rPr>
        <w:t xml:space="preserve"> ГРКЦ  ГУ  Банка России по</w:t>
      </w:r>
      <w:r w:rsidR="00760EB1">
        <w:rPr>
          <w:rFonts w:ascii="Times New Roman" w:hAnsi="Times New Roman" w:cs="Times New Roman"/>
          <w:sz w:val="24"/>
          <w:szCs w:val="24"/>
        </w:rPr>
        <w:t xml:space="preserve"> Курской области   БИК </w:t>
      </w: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r w:rsidR="00760EB1" w:rsidRPr="00760EB1">
        <w:rPr>
          <w:rFonts w:ascii="Times New Roman" w:hAnsi="Times New Roman" w:cs="Times New Roman"/>
          <w:sz w:val="24"/>
          <w:szCs w:val="24"/>
        </w:rPr>
        <w:t>043807001</w:t>
      </w:r>
      <w:r w:rsidRPr="00436B3E">
        <w:rPr>
          <w:rFonts w:ascii="Times New Roman" w:hAnsi="Times New Roman" w:cs="Times New Roman"/>
          <w:sz w:val="24"/>
          <w:szCs w:val="24"/>
        </w:rPr>
        <w:t xml:space="preserve"> (счета принадлежат образовательному учреждению).                      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1.5.   Свидетельство о постановке на учет Российской организации в налоговом органе по месту ее нахождения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(№, 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серия, дата выдачи, кем </w:t>
      </w:r>
      <w:r w:rsidR="00760EB1">
        <w:rPr>
          <w:rFonts w:ascii="Times New Roman" w:hAnsi="Times New Roman" w:cs="Times New Roman"/>
          <w:sz w:val="24"/>
          <w:szCs w:val="24"/>
        </w:rPr>
        <w:t>выдано) серия 46 № 001508510</w:t>
      </w:r>
      <w:r w:rsidRPr="00436B3E">
        <w:rPr>
          <w:rFonts w:ascii="Times New Roman" w:hAnsi="Times New Roman" w:cs="Times New Roman"/>
          <w:sz w:val="24"/>
          <w:szCs w:val="24"/>
        </w:rPr>
        <w:t xml:space="preserve"> выдано   Межрайон</w:t>
      </w:r>
      <w:r w:rsidR="001C318F">
        <w:rPr>
          <w:rFonts w:ascii="Times New Roman" w:hAnsi="Times New Roman" w:cs="Times New Roman"/>
          <w:sz w:val="24"/>
          <w:szCs w:val="24"/>
        </w:rPr>
        <w:t>ной инспекцией Федеральной нало</w:t>
      </w:r>
      <w:r w:rsidRPr="00436B3E">
        <w:rPr>
          <w:rFonts w:ascii="Times New Roman" w:hAnsi="Times New Roman" w:cs="Times New Roman"/>
          <w:sz w:val="24"/>
          <w:szCs w:val="24"/>
        </w:rPr>
        <w:t xml:space="preserve">говой службы №6 по  Курской области.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1.6.  Свидетельство  о  внесении  в  ЕГРЮЛ    №  1024600580630,    серия  46  №  001508756,  01.12.2011  г,  выдано   Межрайонной инспекцией Федеральной налоговой службы №6 по  Курской области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1.7.  Лицензия на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(серия, номер, дата выдачи, срок действия, кем выдано, наименование основных и дополнительных общеобразовательных программ, по которым  образовательное учреждение имеет право ведения образовательной деятельности). Серия 46  Л </w:t>
      </w:r>
      <w:r w:rsidR="00760EB1">
        <w:rPr>
          <w:rFonts w:ascii="Times New Roman" w:hAnsi="Times New Roman" w:cs="Times New Roman"/>
          <w:sz w:val="24"/>
          <w:szCs w:val="24"/>
        </w:rPr>
        <w:t>01 № 0000873, регистрационный № 2711 от 30</w:t>
      </w:r>
      <w:r w:rsidRPr="00436B3E">
        <w:rPr>
          <w:rFonts w:ascii="Times New Roman" w:hAnsi="Times New Roman" w:cs="Times New Roman"/>
          <w:sz w:val="24"/>
          <w:szCs w:val="24"/>
        </w:rPr>
        <w:t>.12.2016 года, бессрочная, выдана Комитетом образования и науки Кур</w:t>
      </w:r>
      <w:r w:rsidR="00760EB1">
        <w:rPr>
          <w:rFonts w:ascii="Times New Roman" w:hAnsi="Times New Roman" w:cs="Times New Roman"/>
          <w:sz w:val="24"/>
          <w:szCs w:val="24"/>
        </w:rPr>
        <w:t>ской области 30</w:t>
      </w:r>
      <w:r w:rsidR="001C318F">
        <w:rPr>
          <w:rFonts w:ascii="Times New Roman" w:hAnsi="Times New Roman" w:cs="Times New Roman"/>
          <w:sz w:val="24"/>
          <w:szCs w:val="24"/>
        </w:rPr>
        <w:t xml:space="preserve"> декабря 2016 го</w:t>
      </w:r>
      <w:r w:rsidRPr="00436B3E">
        <w:rPr>
          <w:rFonts w:ascii="Times New Roman" w:hAnsi="Times New Roman" w:cs="Times New Roman"/>
          <w:sz w:val="24"/>
          <w:szCs w:val="24"/>
        </w:rPr>
        <w:t>да. Приложение № 1 к лицензии на осуществление об</w:t>
      </w:r>
      <w:r w:rsidR="00760EB1">
        <w:rPr>
          <w:rFonts w:ascii="Times New Roman" w:hAnsi="Times New Roman" w:cs="Times New Roman"/>
          <w:sz w:val="24"/>
          <w:szCs w:val="24"/>
        </w:rPr>
        <w:t>разовательной деятельности от 30 декабря 2016 года № 2711</w:t>
      </w:r>
      <w:r w:rsidRPr="00436B3E">
        <w:rPr>
          <w:rFonts w:ascii="Times New Roman" w:hAnsi="Times New Roman" w:cs="Times New Roman"/>
          <w:sz w:val="24"/>
          <w:szCs w:val="24"/>
        </w:rPr>
        <w:t>. Серия 46</w:t>
      </w:r>
      <w:r w:rsidR="00760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E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60EB1">
        <w:rPr>
          <w:rFonts w:ascii="Times New Roman" w:hAnsi="Times New Roman" w:cs="Times New Roman"/>
          <w:sz w:val="24"/>
          <w:szCs w:val="24"/>
        </w:rPr>
        <w:t xml:space="preserve"> 01  №0001484</w:t>
      </w:r>
      <w:r w:rsidRPr="00436B3E">
        <w:rPr>
          <w:rFonts w:ascii="Times New Roman" w:hAnsi="Times New Roman" w:cs="Times New Roman"/>
          <w:sz w:val="24"/>
          <w:szCs w:val="24"/>
        </w:rPr>
        <w:t xml:space="preserve">(Распорядительный документ лицензирующего органа о переоформлении лицензии на осуществление образовательной деятельности: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Приказ № 1/1 – 2170 от 23 декабря 2016 года)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18F" w:rsidRPr="00A23A56" w:rsidRDefault="001C318F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9"/>
        <w:gridCol w:w="3398"/>
        <w:gridCol w:w="2977"/>
        <w:gridCol w:w="2552"/>
      </w:tblGrid>
      <w:tr w:rsidR="001C318F" w:rsidTr="001C318F">
        <w:tc>
          <w:tcPr>
            <w:tcW w:w="679" w:type="dxa"/>
          </w:tcPr>
          <w:p w:rsidR="001C318F" w:rsidRPr="00436B3E" w:rsidRDefault="001C318F" w:rsidP="001C3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6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1C318F" w:rsidRDefault="001C318F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7" w:type="dxa"/>
            <w:gridSpan w:val="3"/>
          </w:tcPr>
          <w:p w:rsidR="001C318F" w:rsidRPr="00436B3E" w:rsidRDefault="001C318F" w:rsidP="001C3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программы, направления и специальности </w:t>
            </w:r>
          </w:p>
          <w:p w:rsidR="001C318F" w:rsidRDefault="001C318F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8F" w:rsidTr="001C318F">
        <w:tc>
          <w:tcPr>
            <w:tcW w:w="679" w:type="dxa"/>
          </w:tcPr>
          <w:p w:rsidR="001C318F" w:rsidRDefault="001C318F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C318F" w:rsidRDefault="001C318F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1C318F" w:rsidRDefault="001C318F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2" w:type="dxa"/>
          </w:tcPr>
          <w:p w:rsidR="001C318F" w:rsidRPr="00436B3E" w:rsidRDefault="001C318F" w:rsidP="001C3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    Нормативный срок освоения (лет) </w:t>
            </w:r>
          </w:p>
          <w:p w:rsidR="001C318F" w:rsidRPr="00436B3E" w:rsidRDefault="001C318F" w:rsidP="001C3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8F" w:rsidRDefault="001C318F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8F" w:rsidTr="001C318F">
        <w:tc>
          <w:tcPr>
            <w:tcW w:w="679" w:type="dxa"/>
          </w:tcPr>
          <w:p w:rsidR="001C318F" w:rsidRDefault="001C318F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C318F" w:rsidRDefault="001C318F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 </w:t>
            </w:r>
          </w:p>
        </w:tc>
        <w:tc>
          <w:tcPr>
            <w:tcW w:w="2977" w:type="dxa"/>
          </w:tcPr>
          <w:p w:rsidR="001C318F" w:rsidRDefault="001C318F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</w:tcPr>
          <w:p w:rsidR="001C318F" w:rsidRPr="001C318F" w:rsidRDefault="001C318F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C318F" w:rsidTr="001C318F">
        <w:tc>
          <w:tcPr>
            <w:tcW w:w="679" w:type="dxa"/>
          </w:tcPr>
          <w:p w:rsidR="001C318F" w:rsidRDefault="001C318F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C318F" w:rsidRDefault="001C318F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   </w:t>
            </w:r>
          </w:p>
        </w:tc>
        <w:tc>
          <w:tcPr>
            <w:tcW w:w="2977" w:type="dxa"/>
          </w:tcPr>
          <w:p w:rsidR="001C318F" w:rsidRDefault="001C318F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</w:tcPr>
          <w:p w:rsidR="001C318F" w:rsidRPr="001C318F" w:rsidRDefault="001C318F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C318F" w:rsidTr="001C318F">
        <w:tc>
          <w:tcPr>
            <w:tcW w:w="679" w:type="dxa"/>
          </w:tcPr>
          <w:p w:rsidR="001C318F" w:rsidRDefault="001C318F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C318F" w:rsidRDefault="001C318F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общее образование  </w:t>
            </w:r>
          </w:p>
        </w:tc>
        <w:tc>
          <w:tcPr>
            <w:tcW w:w="2977" w:type="dxa"/>
          </w:tcPr>
          <w:p w:rsidR="001C318F" w:rsidRDefault="001C318F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</w:tcPr>
          <w:p w:rsidR="001C318F" w:rsidRPr="001C318F" w:rsidRDefault="001C318F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436B3E" w:rsidRPr="001C318F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3E" w:rsidRPr="003E08B6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1.8.  Свидетельство о государственной аккредитации (серия, номер, дата выдачи</w:t>
      </w:r>
      <w:r w:rsidR="001C318F">
        <w:rPr>
          <w:rFonts w:ascii="Times New Roman" w:hAnsi="Times New Roman" w:cs="Times New Roman"/>
          <w:sz w:val="24"/>
          <w:szCs w:val="24"/>
        </w:rPr>
        <w:t>, срок действия, кем выдано) се</w:t>
      </w:r>
      <w:r w:rsidRPr="00436B3E">
        <w:rPr>
          <w:rFonts w:ascii="Times New Roman" w:hAnsi="Times New Roman" w:cs="Times New Roman"/>
          <w:sz w:val="24"/>
          <w:szCs w:val="24"/>
        </w:rPr>
        <w:t>рия 46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01 №</w:t>
      </w:r>
      <w:r w:rsidR="008E6FFC">
        <w:rPr>
          <w:rFonts w:ascii="Times New Roman" w:hAnsi="Times New Roman" w:cs="Times New Roman"/>
          <w:sz w:val="24"/>
          <w:szCs w:val="24"/>
        </w:rPr>
        <w:t xml:space="preserve"> 0000476, регистрационный №1818</w:t>
      </w:r>
      <w:r w:rsidRPr="00436B3E">
        <w:rPr>
          <w:rFonts w:ascii="Times New Roman" w:hAnsi="Times New Roman" w:cs="Times New Roman"/>
          <w:sz w:val="24"/>
          <w:szCs w:val="24"/>
        </w:rPr>
        <w:t>, выдано   30.12.2016 г., срок дейс</w:t>
      </w:r>
      <w:r w:rsidR="008E6FFC">
        <w:rPr>
          <w:rFonts w:ascii="Times New Roman" w:hAnsi="Times New Roman" w:cs="Times New Roman"/>
          <w:sz w:val="24"/>
          <w:szCs w:val="24"/>
        </w:rPr>
        <w:t xml:space="preserve">твия по 28 февраля </w:t>
      </w:r>
      <w:r w:rsidR="001C318F">
        <w:rPr>
          <w:rFonts w:ascii="Times New Roman" w:hAnsi="Times New Roman" w:cs="Times New Roman"/>
          <w:sz w:val="24"/>
          <w:szCs w:val="24"/>
        </w:rPr>
        <w:t>2023 года, комите</w:t>
      </w:r>
      <w:r w:rsidRPr="00436B3E">
        <w:rPr>
          <w:rFonts w:ascii="Times New Roman" w:hAnsi="Times New Roman" w:cs="Times New Roman"/>
          <w:sz w:val="24"/>
          <w:szCs w:val="24"/>
        </w:rPr>
        <w:t>том образован</w:t>
      </w:r>
      <w:r w:rsidR="003E08B6">
        <w:rPr>
          <w:rFonts w:ascii="Times New Roman" w:hAnsi="Times New Roman" w:cs="Times New Roman"/>
          <w:sz w:val="24"/>
          <w:szCs w:val="24"/>
        </w:rPr>
        <w:t>ия и науки Курской области.</w:t>
      </w:r>
    </w:p>
    <w:p w:rsidR="00436B3E" w:rsidRPr="00436B3E" w:rsidRDefault="008E6FFC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 ИНН </w:t>
      </w:r>
      <w:r w:rsidRPr="008E6FFC">
        <w:rPr>
          <w:rFonts w:ascii="Times New Roman" w:hAnsi="Times New Roman" w:cs="Times New Roman"/>
          <w:sz w:val="24"/>
          <w:szCs w:val="24"/>
        </w:rPr>
        <w:t>4608003771</w:t>
      </w:r>
      <w:r w:rsidR="00436B3E"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1.10. Учредитель (учредители) – название организации и (или) Ф.И.О. физического лица.  </w:t>
      </w:r>
    </w:p>
    <w:p w:rsidR="00436B3E" w:rsidRPr="003E08B6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Касторенский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район» Курской области  в лице  управления образования Администрации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3E08B6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1.11. Структура образовательного учреждения (указать ступени обучения, нал</w:t>
      </w:r>
      <w:r w:rsidR="003E08B6">
        <w:rPr>
          <w:rFonts w:ascii="Times New Roman" w:hAnsi="Times New Roman" w:cs="Times New Roman"/>
          <w:sz w:val="24"/>
          <w:szCs w:val="24"/>
        </w:rPr>
        <w:t>ичие филиалов, структурных под</w:t>
      </w:r>
      <w:r w:rsidRPr="00436B3E">
        <w:rPr>
          <w:rFonts w:ascii="Times New Roman" w:hAnsi="Times New Roman" w:cs="Times New Roman"/>
          <w:sz w:val="24"/>
          <w:szCs w:val="24"/>
        </w:rPr>
        <w:t xml:space="preserve">разделений).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9"/>
        <w:gridCol w:w="3398"/>
        <w:gridCol w:w="2977"/>
        <w:gridCol w:w="2552"/>
      </w:tblGrid>
      <w:tr w:rsidR="003E08B6" w:rsidTr="00A23A56">
        <w:tc>
          <w:tcPr>
            <w:tcW w:w="679" w:type="dxa"/>
          </w:tcPr>
          <w:p w:rsidR="003E08B6" w:rsidRDefault="003E08B6" w:rsidP="00A2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3E08B6" w:rsidRDefault="003E08B6" w:rsidP="00A2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3E08B6" w:rsidRDefault="003E08B6" w:rsidP="00A2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2" w:type="dxa"/>
          </w:tcPr>
          <w:p w:rsidR="003E08B6" w:rsidRPr="00436B3E" w:rsidRDefault="003E08B6" w:rsidP="00A2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    Нормативный срок освоения (лет) </w:t>
            </w:r>
          </w:p>
          <w:p w:rsidR="003E08B6" w:rsidRPr="00436B3E" w:rsidRDefault="003E08B6" w:rsidP="00A2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B6" w:rsidRDefault="003E08B6" w:rsidP="00A2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B6" w:rsidTr="00A23A56">
        <w:tc>
          <w:tcPr>
            <w:tcW w:w="679" w:type="dxa"/>
          </w:tcPr>
          <w:p w:rsidR="003E08B6" w:rsidRDefault="003E08B6" w:rsidP="00A2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3E08B6" w:rsidRDefault="003E08B6" w:rsidP="00A2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 </w:t>
            </w:r>
          </w:p>
        </w:tc>
        <w:tc>
          <w:tcPr>
            <w:tcW w:w="2977" w:type="dxa"/>
          </w:tcPr>
          <w:p w:rsidR="003E08B6" w:rsidRDefault="003E08B6" w:rsidP="00A2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</w:tcPr>
          <w:p w:rsidR="003E08B6" w:rsidRPr="001C318F" w:rsidRDefault="003E08B6" w:rsidP="00A23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E08B6" w:rsidTr="00A23A56">
        <w:tc>
          <w:tcPr>
            <w:tcW w:w="679" w:type="dxa"/>
          </w:tcPr>
          <w:p w:rsidR="003E08B6" w:rsidRDefault="003E08B6" w:rsidP="00A2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3E08B6" w:rsidRDefault="003E08B6" w:rsidP="00A2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   </w:t>
            </w:r>
          </w:p>
        </w:tc>
        <w:tc>
          <w:tcPr>
            <w:tcW w:w="2977" w:type="dxa"/>
          </w:tcPr>
          <w:p w:rsidR="003E08B6" w:rsidRDefault="003E08B6" w:rsidP="00A2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</w:tcPr>
          <w:p w:rsidR="003E08B6" w:rsidRPr="001C318F" w:rsidRDefault="003E08B6" w:rsidP="00A23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E08B6" w:rsidTr="00A23A56">
        <w:tc>
          <w:tcPr>
            <w:tcW w:w="679" w:type="dxa"/>
          </w:tcPr>
          <w:p w:rsidR="003E08B6" w:rsidRDefault="003E08B6" w:rsidP="00A2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3E08B6" w:rsidRDefault="003E08B6" w:rsidP="00A2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общее образование  </w:t>
            </w:r>
          </w:p>
        </w:tc>
        <w:tc>
          <w:tcPr>
            <w:tcW w:w="2977" w:type="dxa"/>
          </w:tcPr>
          <w:p w:rsidR="003E08B6" w:rsidRDefault="003E08B6" w:rsidP="00A2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552" w:type="dxa"/>
          </w:tcPr>
          <w:p w:rsidR="003E08B6" w:rsidRPr="001C318F" w:rsidRDefault="003E08B6" w:rsidP="00A23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436B3E" w:rsidRPr="003E08B6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1.12. Руководители образовательного учреждения (указать полностью Ф.И.О. дир</w:t>
      </w:r>
      <w:r w:rsidR="003E08B6">
        <w:rPr>
          <w:rFonts w:ascii="Times New Roman" w:hAnsi="Times New Roman" w:cs="Times New Roman"/>
          <w:sz w:val="24"/>
          <w:szCs w:val="24"/>
        </w:rPr>
        <w:t>ектора, заместителей директо</w:t>
      </w:r>
      <w:r w:rsidRPr="00436B3E">
        <w:rPr>
          <w:rFonts w:ascii="Times New Roman" w:hAnsi="Times New Roman" w:cs="Times New Roman"/>
          <w:sz w:val="24"/>
          <w:szCs w:val="24"/>
        </w:rPr>
        <w:t xml:space="preserve">ра, их квалификационную категорию, профессиональные награды)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ирект</w:t>
      </w:r>
      <w:r w:rsidR="003E08B6">
        <w:rPr>
          <w:rFonts w:ascii="Times New Roman" w:hAnsi="Times New Roman" w:cs="Times New Roman"/>
          <w:sz w:val="24"/>
          <w:szCs w:val="24"/>
        </w:rPr>
        <w:t>ор – Черных Алексей Николаевич</w:t>
      </w:r>
      <w:r w:rsidR="00A23A56">
        <w:rPr>
          <w:rFonts w:ascii="Times New Roman" w:hAnsi="Times New Roman" w:cs="Times New Roman"/>
          <w:sz w:val="24"/>
          <w:szCs w:val="24"/>
        </w:rPr>
        <w:t>, первая категория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23A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РАЗДЕЛ 1. АНАЛИТИЧЕСКАЯ ЧАСТЬ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1.1. ОЦЕНКА СИСТЕМЫ УПРАВЛЕНИЯ ОО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законодательством РФ, Уставом школы и с</w:t>
      </w:r>
      <w:r w:rsidR="003E08B6">
        <w:rPr>
          <w:rFonts w:ascii="Times New Roman" w:hAnsi="Times New Roman" w:cs="Times New Roman"/>
          <w:sz w:val="24"/>
          <w:szCs w:val="24"/>
        </w:rPr>
        <w:t xml:space="preserve">троится на основе </w:t>
      </w:r>
      <w:r w:rsidRPr="00436B3E">
        <w:rPr>
          <w:rFonts w:ascii="Times New Roman" w:hAnsi="Times New Roman" w:cs="Times New Roman"/>
          <w:sz w:val="24"/>
          <w:szCs w:val="24"/>
        </w:rPr>
        <w:t>сочетания принципов единоначалия и коллегиальности. Коллегиальными органами упр</w:t>
      </w:r>
      <w:r w:rsidR="003E08B6">
        <w:rPr>
          <w:rFonts w:ascii="Times New Roman" w:hAnsi="Times New Roman" w:cs="Times New Roman"/>
          <w:sz w:val="24"/>
          <w:szCs w:val="24"/>
        </w:rPr>
        <w:t>авления школой являются педаго</w:t>
      </w:r>
      <w:r w:rsidRPr="00436B3E">
        <w:rPr>
          <w:rFonts w:ascii="Times New Roman" w:hAnsi="Times New Roman" w:cs="Times New Roman"/>
          <w:sz w:val="24"/>
          <w:szCs w:val="24"/>
        </w:rPr>
        <w:t xml:space="preserve">гический совет и </w:t>
      </w:r>
      <w:r w:rsidRPr="00436B3E">
        <w:rPr>
          <w:rFonts w:ascii="Times New Roman" w:hAnsi="Times New Roman" w:cs="Times New Roman"/>
          <w:sz w:val="24"/>
          <w:szCs w:val="24"/>
        </w:rPr>
        <w:lastRenderedPageBreak/>
        <w:t>методический совет. Непосредственное руководство текущей деяте</w:t>
      </w:r>
      <w:r w:rsidR="003E08B6">
        <w:rPr>
          <w:rFonts w:ascii="Times New Roman" w:hAnsi="Times New Roman" w:cs="Times New Roman"/>
          <w:sz w:val="24"/>
          <w:szCs w:val="24"/>
        </w:rPr>
        <w:t>льностью школы осуществляет ди</w:t>
      </w:r>
      <w:r w:rsidRPr="00436B3E">
        <w:rPr>
          <w:rFonts w:ascii="Times New Roman" w:hAnsi="Times New Roman" w:cs="Times New Roman"/>
          <w:sz w:val="24"/>
          <w:szCs w:val="24"/>
        </w:rPr>
        <w:t>ректор, который назначае</w:t>
      </w:r>
      <w:r w:rsidR="003E08B6">
        <w:rPr>
          <w:rFonts w:ascii="Times New Roman" w:hAnsi="Times New Roman" w:cs="Times New Roman"/>
          <w:sz w:val="24"/>
          <w:szCs w:val="24"/>
        </w:rPr>
        <w:t xml:space="preserve">тся на должность Учредителем.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Структура управле</w:t>
      </w:r>
      <w:r w:rsidR="003E08B6">
        <w:rPr>
          <w:rFonts w:ascii="Times New Roman" w:hAnsi="Times New Roman" w:cs="Times New Roman"/>
          <w:sz w:val="24"/>
          <w:szCs w:val="24"/>
        </w:rPr>
        <w:t>ния образовательным учреждением</w:t>
      </w:r>
      <w:r w:rsidRPr="00436B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Педагогический состав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Общее собрание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Заместители директора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Родительский совет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Классные родительские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По воспитательн</w:t>
      </w:r>
      <w:r w:rsidR="008E6FFC">
        <w:rPr>
          <w:rFonts w:ascii="Times New Roman" w:hAnsi="Times New Roman" w:cs="Times New Roman"/>
          <w:sz w:val="24"/>
          <w:szCs w:val="24"/>
        </w:rPr>
        <w:t xml:space="preserve">ой </w:t>
      </w:r>
      <w:r w:rsidRPr="00436B3E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Завхоз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Методи</w:t>
      </w:r>
      <w:r w:rsidR="008E6FFC">
        <w:rPr>
          <w:rFonts w:ascii="Times New Roman" w:hAnsi="Times New Roman" w:cs="Times New Roman"/>
          <w:sz w:val="24"/>
          <w:szCs w:val="24"/>
        </w:rPr>
        <w:t>ческий совет  Методические объ</w:t>
      </w:r>
      <w:r w:rsidRPr="00436B3E">
        <w:rPr>
          <w:rFonts w:ascii="Times New Roman" w:hAnsi="Times New Roman" w:cs="Times New Roman"/>
          <w:sz w:val="24"/>
          <w:szCs w:val="24"/>
        </w:rPr>
        <w:t xml:space="preserve">единения учителей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-учителя </w:t>
      </w:r>
    </w:p>
    <w:p w:rsidR="00436B3E" w:rsidRPr="00436B3E" w:rsidRDefault="008E6FFC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рук. </w:t>
      </w:r>
    </w:p>
    <w:p w:rsidR="00436B3E" w:rsidRPr="00436B3E" w:rsidRDefault="008E6FFC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ученического </w:t>
      </w:r>
      <w:r w:rsidR="00436B3E" w:rsidRPr="00436B3E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</w:p>
    <w:p w:rsidR="00436B3E" w:rsidRPr="00436B3E" w:rsidRDefault="008E6FFC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группы </w:t>
      </w:r>
      <w:r w:rsidR="00436B3E" w:rsidRPr="00436B3E">
        <w:rPr>
          <w:rFonts w:ascii="Times New Roman" w:hAnsi="Times New Roman" w:cs="Times New Roman"/>
          <w:sz w:val="24"/>
          <w:szCs w:val="24"/>
        </w:rPr>
        <w:t xml:space="preserve">классных руководителей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Библиотекарь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Рабочие </w:t>
      </w:r>
    </w:p>
    <w:p w:rsidR="00436B3E" w:rsidRPr="00436B3E" w:rsidRDefault="008E6FFC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Союз маленьких </w:t>
      </w:r>
      <w:r w:rsidR="00436B3E" w:rsidRPr="00436B3E">
        <w:rPr>
          <w:rFonts w:ascii="Times New Roman" w:hAnsi="Times New Roman" w:cs="Times New Roman"/>
          <w:sz w:val="24"/>
          <w:szCs w:val="24"/>
        </w:rPr>
        <w:t xml:space="preserve">волшебников </w:t>
      </w:r>
    </w:p>
    <w:p w:rsidR="00436B3E" w:rsidRPr="00436B3E" w:rsidRDefault="008E6FFC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Пионерская дру</w:t>
      </w:r>
      <w:r w:rsidR="00436B3E" w:rsidRPr="00436B3E">
        <w:rPr>
          <w:rFonts w:ascii="Times New Roman" w:hAnsi="Times New Roman" w:cs="Times New Roman"/>
          <w:sz w:val="24"/>
          <w:szCs w:val="24"/>
        </w:rPr>
        <w:t>жин</w:t>
      </w:r>
      <w:r>
        <w:rPr>
          <w:rFonts w:ascii="Times New Roman" w:hAnsi="Times New Roman" w:cs="Times New Roman"/>
          <w:sz w:val="24"/>
          <w:szCs w:val="24"/>
        </w:rPr>
        <w:t xml:space="preserve">а им. героя Советского Союза Зои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Космдемьянской</w:t>
      </w:r>
      <w:proofErr w:type="spellEnd"/>
      <w:r w:rsidR="00436B3E"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8E6FFC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 старшеклассников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Управленческая документация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Соответствие вопросов уровню рассмотрения, выполнение принятых решений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Вопросы, рассматриваемые на общем собрании работников Учреждения, Педагоги</w:t>
      </w:r>
      <w:r w:rsidR="003E08B6">
        <w:rPr>
          <w:rFonts w:ascii="Times New Roman" w:hAnsi="Times New Roman" w:cs="Times New Roman"/>
          <w:sz w:val="24"/>
          <w:szCs w:val="24"/>
        </w:rPr>
        <w:t>ческом совете, родительском со</w:t>
      </w:r>
      <w:r w:rsidRPr="00436B3E">
        <w:rPr>
          <w:rFonts w:ascii="Times New Roman" w:hAnsi="Times New Roman" w:cs="Times New Roman"/>
          <w:sz w:val="24"/>
          <w:szCs w:val="24"/>
        </w:rPr>
        <w:t>ветом Учреждения,  оформляются протоколом соответствующего органа самоуправлен</w:t>
      </w:r>
      <w:r w:rsidR="003E08B6">
        <w:rPr>
          <w:rFonts w:ascii="Times New Roman" w:hAnsi="Times New Roman" w:cs="Times New Roman"/>
          <w:sz w:val="24"/>
          <w:szCs w:val="24"/>
        </w:rPr>
        <w:t>ия Учреждения, которые соответ</w:t>
      </w:r>
      <w:r w:rsidRPr="00436B3E">
        <w:rPr>
          <w:rFonts w:ascii="Times New Roman" w:hAnsi="Times New Roman" w:cs="Times New Roman"/>
          <w:sz w:val="24"/>
          <w:szCs w:val="24"/>
        </w:rPr>
        <w:t>ствуют уровню рассмотрения. Выполнение принятых решений рассматривается первым вопросом следующего заседа</w:t>
      </w:r>
      <w:r w:rsidR="008E6FFC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Порядок рассмотрения, принятия и утверждения документов на уровне образовательного учреждения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Принятие и утверждение документов на уровне школы происходит на общем </w:t>
      </w:r>
      <w:r w:rsidR="008E6FFC">
        <w:rPr>
          <w:rFonts w:ascii="Times New Roman" w:hAnsi="Times New Roman" w:cs="Times New Roman"/>
          <w:sz w:val="24"/>
          <w:szCs w:val="24"/>
        </w:rPr>
        <w:t xml:space="preserve">собрании работников учреждения </w:t>
      </w:r>
      <w:r w:rsidRPr="00436B3E">
        <w:rPr>
          <w:rFonts w:ascii="Times New Roman" w:hAnsi="Times New Roman" w:cs="Times New Roman"/>
          <w:sz w:val="24"/>
          <w:szCs w:val="24"/>
        </w:rPr>
        <w:t>(принятие Устава, решения о необходимости заключения коллективного договора, закл</w:t>
      </w:r>
      <w:r w:rsidR="003E08B6">
        <w:rPr>
          <w:rFonts w:ascii="Times New Roman" w:hAnsi="Times New Roman" w:cs="Times New Roman"/>
          <w:sz w:val="24"/>
          <w:szCs w:val="24"/>
        </w:rPr>
        <w:t xml:space="preserve">ючение коллективного договора, </w:t>
      </w:r>
      <w:r w:rsidRPr="00436B3E">
        <w:rPr>
          <w:rFonts w:ascii="Times New Roman" w:hAnsi="Times New Roman" w:cs="Times New Roman"/>
          <w:sz w:val="24"/>
          <w:szCs w:val="24"/>
        </w:rPr>
        <w:t>принятие положения о надбавках и доплатах стимулирующего характера в Учреждении</w:t>
      </w:r>
      <w:r w:rsidR="003E08B6">
        <w:rPr>
          <w:rFonts w:ascii="Times New Roman" w:hAnsi="Times New Roman" w:cs="Times New Roman"/>
          <w:sz w:val="24"/>
          <w:szCs w:val="24"/>
        </w:rPr>
        <w:t xml:space="preserve">, решение о награждении членов </w:t>
      </w:r>
      <w:r w:rsidRPr="00436B3E">
        <w:rPr>
          <w:rFonts w:ascii="Times New Roman" w:hAnsi="Times New Roman" w:cs="Times New Roman"/>
          <w:sz w:val="24"/>
          <w:szCs w:val="24"/>
        </w:rPr>
        <w:t>коллектива и иные в соответствии с действующим законодательством РФ и Курской област</w:t>
      </w:r>
      <w:r w:rsidR="003E08B6">
        <w:rPr>
          <w:rFonts w:ascii="Times New Roman" w:hAnsi="Times New Roman" w:cs="Times New Roman"/>
          <w:sz w:val="24"/>
          <w:szCs w:val="24"/>
        </w:rPr>
        <w:t xml:space="preserve">и) и  на педагогическом совете </w:t>
      </w:r>
      <w:r w:rsidRPr="00436B3E">
        <w:rPr>
          <w:rFonts w:ascii="Times New Roman" w:hAnsi="Times New Roman" w:cs="Times New Roman"/>
          <w:sz w:val="24"/>
          <w:szCs w:val="24"/>
        </w:rPr>
        <w:t>путём голосования (вопросы, касающиеся учебно-воспитательного процесса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). Решения п</w:t>
      </w:r>
      <w:r w:rsidR="003E08B6">
        <w:rPr>
          <w:rFonts w:ascii="Times New Roman" w:hAnsi="Times New Roman" w:cs="Times New Roman"/>
          <w:sz w:val="24"/>
          <w:szCs w:val="24"/>
        </w:rPr>
        <w:t>едагогического совета носят ре</w:t>
      </w:r>
      <w:r w:rsidRPr="00436B3E">
        <w:rPr>
          <w:rFonts w:ascii="Times New Roman" w:hAnsi="Times New Roman" w:cs="Times New Roman"/>
          <w:sz w:val="24"/>
          <w:szCs w:val="24"/>
        </w:rPr>
        <w:t>комендательный характер и принимают обязательную силу только после оформления их с</w:t>
      </w:r>
      <w:r w:rsidR="003E08B6">
        <w:rPr>
          <w:rFonts w:ascii="Times New Roman" w:hAnsi="Times New Roman" w:cs="Times New Roman"/>
          <w:sz w:val="24"/>
          <w:szCs w:val="24"/>
        </w:rPr>
        <w:t>оответствующим приказом ди</w:t>
      </w:r>
      <w:r w:rsidRPr="00436B3E">
        <w:rPr>
          <w:rFonts w:ascii="Times New Roman" w:hAnsi="Times New Roman" w:cs="Times New Roman"/>
          <w:sz w:val="24"/>
          <w:szCs w:val="24"/>
        </w:rPr>
        <w:t>рект</w:t>
      </w:r>
      <w:r w:rsidR="008E6FFC">
        <w:rPr>
          <w:rFonts w:ascii="Times New Roman" w:hAnsi="Times New Roman" w:cs="Times New Roman"/>
          <w:sz w:val="24"/>
          <w:szCs w:val="24"/>
        </w:rPr>
        <w:t xml:space="preserve">ора.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Соблюдение  требований  к  ведению  школьной  документации  (алфавитные  кн</w:t>
      </w:r>
      <w:r w:rsidR="003E08B6">
        <w:rPr>
          <w:rFonts w:ascii="Times New Roman" w:hAnsi="Times New Roman" w:cs="Times New Roman"/>
          <w:sz w:val="24"/>
          <w:szCs w:val="24"/>
        </w:rPr>
        <w:t xml:space="preserve">иги,  книги  учета  бланков  и </w:t>
      </w:r>
      <w:r w:rsidRPr="00436B3E">
        <w:rPr>
          <w:rFonts w:ascii="Times New Roman" w:hAnsi="Times New Roman" w:cs="Times New Roman"/>
          <w:sz w:val="24"/>
          <w:szCs w:val="24"/>
        </w:rPr>
        <w:t xml:space="preserve">выдачи аттестатов, книги приказов по движению контингента обучающихся, личные дела обучающихся)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     Номенклатурные документы постранично пронумерованы, прошнурованы </w:t>
      </w:r>
      <w:r w:rsidR="003E08B6">
        <w:rPr>
          <w:rFonts w:ascii="Times New Roman" w:hAnsi="Times New Roman" w:cs="Times New Roman"/>
          <w:sz w:val="24"/>
          <w:szCs w:val="24"/>
        </w:rPr>
        <w:t xml:space="preserve">и скреплены подписью директора </w:t>
      </w:r>
      <w:r w:rsidRPr="00436B3E">
        <w:rPr>
          <w:rFonts w:ascii="Times New Roman" w:hAnsi="Times New Roman" w:cs="Times New Roman"/>
          <w:sz w:val="24"/>
          <w:szCs w:val="24"/>
        </w:rPr>
        <w:t xml:space="preserve">и печатью школы. В удовлетворительном состоянии находится книга выдачи документов </w:t>
      </w:r>
      <w:r w:rsidR="003E08B6">
        <w:rPr>
          <w:rFonts w:ascii="Times New Roman" w:hAnsi="Times New Roman" w:cs="Times New Roman"/>
          <w:sz w:val="24"/>
          <w:szCs w:val="24"/>
        </w:rPr>
        <w:t xml:space="preserve">строгой отчетности, алфавитная </w:t>
      </w:r>
      <w:r w:rsidRPr="00436B3E">
        <w:rPr>
          <w:rFonts w:ascii="Times New Roman" w:hAnsi="Times New Roman" w:cs="Times New Roman"/>
          <w:sz w:val="24"/>
          <w:szCs w:val="24"/>
        </w:rPr>
        <w:t>книга. Не обнаружено несоответствия оценок в книге выдачи аттестатов и в классных ж</w:t>
      </w:r>
      <w:r w:rsidR="003E08B6">
        <w:rPr>
          <w:rFonts w:ascii="Times New Roman" w:hAnsi="Times New Roman" w:cs="Times New Roman"/>
          <w:sz w:val="24"/>
          <w:szCs w:val="24"/>
        </w:rPr>
        <w:t xml:space="preserve">урналах, ведется запись выдачи </w:t>
      </w:r>
      <w:r w:rsidRPr="00436B3E">
        <w:rPr>
          <w:rFonts w:ascii="Times New Roman" w:hAnsi="Times New Roman" w:cs="Times New Roman"/>
          <w:sz w:val="24"/>
          <w:szCs w:val="24"/>
        </w:rPr>
        <w:t xml:space="preserve">похвальных грамот, листов.   Изучение книги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приказов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по движению контингента обуч</w:t>
      </w:r>
      <w:r w:rsidR="003E08B6">
        <w:rPr>
          <w:rFonts w:ascii="Times New Roman" w:hAnsi="Times New Roman" w:cs="Times New Roman"/>
          <w:sz w:val="24"/>
          <w:szCs w:val="24"/>
        </w:rPr>
        <w:t xml:space="preserve">ающихся  показало, что выбытие </w:t>
      </w:r>
      <w:r w:rsidRPr="00436B3E">
        <w:rPr>
          <w:rFonts w:ascii="Times New Roman" w:hAnsi="Times New Roman" w:cs="Times New Roman"/>
          <w:sz w:val="24"/>
          <w:szCs w:val="24"/>
        </w:rPr>
        <w:t>происходит по заявлению родителей, что фиксируется в книге приказов. Приказы офор</w:t>
      </w:r>
      <w:r w:rsidR="003E08B6">
        <w:rPr>
          <w:rFonts w:ascii="Times New Roman" w:hAnsi="Times New Roman" w:cs="Times New Roman"/>
          <w:sz w:val="24"/>
          <w:szCs w:val="24"/>
        </w:rPr>
        <w:t>мляются грамотно, с обосновани</w:t>
      </w:r>
      <w:r w:rsidRPr="00436B3E">
        <w:rPr>
          <w:rFonts w:ascii="Times New Roman" w:hAnsi="Times New Roman" w:cs="Times New Roman"/>
          <w:sz w:val="24"/>
          <w:szCs w:val="24"/>
        </w:rPr>
        <w:t>ем, на всех выбывших имеются подтверждения. Личные дела обучающихся оформлен</w:t>
      </w:r>
      <w:r w:rsidR="003E08B6">
        <w:rPr>
          <w:rFonts w:ascii="Times New Roman" w:hAnsi="Times New Roman" w:cs="Times New Roman"/>
          <w:sz w:val="24"/>
          <w:szCs w:val="24"/>
        </w:rPr>
        <w:t xml:space="preserve">ы аккуратно, номера личных дел </w:t>
      </w:r>
      <w:r w:rsidRPr="00436B3E">
        <w:rPr>
          <w:rFonts w:ascii="Times New Roman" w:hAnsi="Times New Roman" w:cs="Times New Roman"/>
          <w:sz w:val="24"/>
          <w:szCs w:val="24"/>
        </w:rPr>
        <w:t xml:space="preserve">совпадают с номерами в алфавитной книге и в классных журналах.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Педагогический совет является постоянно действующим коллегиальным органом</w:t>
      </w:r>
      <w:r w:rsidR="003E08B6">
        <w:rPr>
          <w:rFonts w:ascii="Times New Roman" w:hAnsi="Times New Roman" w:cs="Times New Roman"/>
          <w:sz w:val="24"/>
          <w:szCs w:val="24"/>
        </w:rPr>
        <w:t xml:space="preserve"> управления, который создается </w:t>
      </w:r>
      <w:r w:rsidRPr="00436B3E">
        <w:rPr>
          <w:rFonts w:ascii="Times New Roman" w:hAnsi="Times New Roman" w:cs="Times New Roman"/>
          <w:sz w:val="24"/>
          <w:szCs w:val="24"/>
        </w:rPr>
        <w:t>для рассмотрения основных вопросов образовательной деятельности. Членами Педагогиче</w:t>
      </w:r>
      <w:r w:rsidR="003E08B6">
        <w:rPr>
          <w:rFonts w:ascii="Times New Roman" w:hAnsi="Times New Roman" w:cs="Times New Roman"/>
          <w:sz w:val="24"/>
          <w:szCs w:val="24"/>
        </w:rPr>
        <w:t>ского совета являются все педа</w:t>
      </w:r>
      <w:r w:rsidRPr="00436B3E">
        <w:rPr>
          <w:rFonts w:ascii="Times New Roman" w:hAnsi="Times New Roman" w:cs="Times New Roman"/>
          <w:sz w:val="24"/>
          <w:szCs w:val="24"/>
        </w:rPr>
        <w:t xml:space="preserve">гогические работники и руководящие работники школы.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рамках модели управления деятельности школы действует Методический совет.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Структура методической работы образовательного учреждения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а) Методический Сов</w:t>
      </w:r>
      <w:r w:rsidR="003E08B6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3E08B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3E08B6">
        <w:rPr>
          <w:rFonts w:ascii="Times New Roman" w:hAnsi="Times New Roman" w:cs="Times New Roman"/>
          <w:sz w:val="24"/>
          <w:szCs w:val="24"/>
        </w:rPr>
        <w:t xml:space="preserve"> председатель Кудрявцева Галина Александровна</w:t>
      </w:r>
      <w:r w:rsidR="00A23A56">
        <w:rPr>
          <w:rFonts w:ascii="Times New Roman" w:hAnsi="Times New Roman" w:cs="Times New Roman"/>
          <w:sz w:val="24"/>
          <w:szCs w:val="24"/>
        </w:rPr>
        <w:t>. учитель  первой  категории</w:t>
      </w:r>
      <w:r w:rsidR="003E08B6">
        <w:rPr>
          <w:rFonts w:ascii="Times New Roman" w:hAnsi="Times New Roman" w:cs="Times New Roman"/>
          <w:sz w:val="24"/>
          <w:szCs w:val="24"/>
        </w:rPr>
        <w:t xml:space="preserve">  члены С</w:t>
      </w:r>
      <w:r w:rsidR="00A23A56">
        <w:rPr>
          <w:rFonts w:ascii="Times New Roman" w:hAnsi="Times New Roman" w:cs="Times New Roman"/>
          <w:sz w:val="24"/>
          <w:szCs w:val="24"/>
        </w:rPr>
        <w:t xml:space="preserve">овета: Черных Алексей Николаевич,  </w:t>
      </w:r>
      <w:proofErr w:type="spellStart"/>
      <w:r w:rsidR="00A23A56">
        <w:rPr>
          <w:rFonts w:ascii="Times New Roman" w:hAnsi="Times New Roman" w:cs="Times New Roman"/>
          <w:sz w:val="24"/>
          <w:szCs w:val="24"/>
        </w:rPr>
        <w:t>Утицких</w:t>
      </w:r>
      <w:proofErr w:type="spellEnd"/>
      <w:r w:rsidR="00A23A56">
        <w:rPr>
          <w:rFonts w:ascii="Times New Roman" w:hAnsi="Times New Roman" w:cs="Times New Roman"/>
          <w:sz w:val="24"/>
          <w:szCs w:val="24"/>
        </w:rPr>
        <w:t xml:space="preserve"> Е. В.,</w:t>
      </w:r>
      <w:r w:rsidRPr="00436B3E">
        <w:rPr>
          <w:rFonts w:ascii="Times New Roman" w:hAnsi="Times New Roman" w:cs="Times New Roman"/>
          <w:sz w:val="24"/>
          <w:szCs w:val="24"/>
        </w:rPr>
        <w:t xml:space="preserve">    </w:t>
      </w:r>
      <w:r w:rsidR="003E08B6">
        <w:rPr>
          <w:rFonts w:ascii="Times New Roman" w:hAnsi="Times New Roman" w:cs="Times New Roman"/>
          <w:sz w:val="24"/>
          <w:szCs w:val="24"/>
        </w:rPr>
        <w:t>Парамонова Е. Н.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б) школьные методические объединения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ШМО учителей начальных кла</w:t>
      </w:r>
      <w:r w:rsidR="003E08B6">
        <w:rPr>
          <w:rFonts w:ascii="Times New Roman" w:hAnsi="Times New Roman" w:cs="Times New Roman"/>
          <w:sz w:val="24"/>
          <w:szCs w:val="24"/>
        </w:rPr>
        <w:t>ссов – руководитель Кабанова Т. А.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ШМО учителей гуманитарного цикла</w:t>
      </w:r>
      <w:r w:rsidR="003E08B6">
        <w:rPr>
          <w:rFonts w:ascii="Times New Roman" w:hAnsi="Times New Roman" w:cs="Times New Roman"/>
          <w:sz w:val="24"/>
          <w:szCs w:val="24"/>
        </w:rPr>
        <w:t xml:space="preserve"> – руководитель Парамонова Е. Н.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ШМО учителей естественно-математического цик</w:t>
      </w:r>
      <w:r w:rsidR="003E08B6">
        <w:rPr>
          <w:rFonts w:ascii="Times New Roman" w:hAnsi="Times New Roman" w:cs="Times New Roman"/>
          <w:sz w:val="24"/>
          <w:szCs w:val="24"/>
        </w:rPr>
        <w:t>ла – руководитель Луценко М. М.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ШМО классных руков</w:t>
      </w:r>
      <w:r w:rsidR="003E08B6">
        <w:rPr>
          <w:rFonts w:ascii="Times New Roman" w:hAnsi="Times New Roman" w:cs="Times New Roman"/>
          <w:sz w:val="24"/>
          <w:szCs w:val="24"/>
        </w:rPr>
        <w:t>одителей - руководитель Кудрявцева Г. А.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Формы методической работы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заседание МС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заседание предметных МО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обучение на курсах повышения квалификации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индивидуальные консультации по учебно-воспитательной и методической работе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• участие в работе семинаров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создание методической копилки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педагогические мониторинги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проведение предметных недель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уроков и их анализ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самоанализ педагогической деятельности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подготовка и проведение открытых уроков и педагогических мероприятий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работа по самообразованию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тематические педсоветы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день открытых дверей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Локальные акты, регламентирующие работу в образовательном учреждении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а) Планы работы: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 годовой план работы школы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годовой план работы методического совета школы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годовые планы методической работы МО школы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годовой план работы МО классных руководителей, учителей-предметников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годовой план работы пионерской дружины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б) Положения: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 педагогическом совете школы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 методическом Совете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 МО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 правилах приема обучающихся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 правилах внутреннего порядка обучающихся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 системе оценки достижений планируемых результатов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регламентирующее порядок оформления, приостановления, прекращения отношений между</w:t>
      </w:r>
      <w:r w:rsidR="003E08B6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436B3E">
        <w:rPr>
          <w:rFonts w:ascii="Times New Roman" w:hAnsi="Times New Roman" w:cs="Times New Roman"/>
          <w:sz w:val="24"/>
          <w:szCs w:val="24"/>
        </w:rPr>
        <w:t xml:space="preserve">зовательным учреждением и родителями (законными представителями) обучающихся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 порядке перевода и основания перевода и отчисления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 режиме учебных занятий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 формах, периодичности и порядке промежуточной аттестации </w:t>
      </w:r>
      <w:r w:rsidR="003E08B6">
        <w:rPr>
          <w:rFonts w:ascii="Times New Roman" w:hAnsi="Times New Roman" w:cs="Times New Roman"/>
          <w:sz w:val="24"/>
          <w:szCs w:val="24"/>
        </w:rPr>
        <w:t>и итогового контроля в перевод</w:t>
      </w:r>
      <w:r w:rsidRPr="00436B3E">
        <w:rPr>
          <w:rFonts w:ascii="Times New Roman" w:hAnsi="Times New Roman" w:cs="Times New Roman"/>
          <w:sz w:val="24"/>
          <w:szCs w:val="24"/>
        </w:rPr>
        <w:t xml:space="preserve">ных классах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 рабочей группе по введению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ФГОС основного общего образования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•  Положение об организации внеурочной деятельности обучающихся в классах, работающих в условиях ФГОС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оценке результатов обучения и развития обучающихся 1, 2 классов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об элективных курсах и курсах по выбору учащихся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рабочей программе по предмету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 поурочном планировании учителей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 проектной деятельности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 Положение о режиме занятий обучающихся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об использовании ИКТ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 портфолио учащихся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 Положение о родительском совете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 совете учащихся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 внутренней системе оценки качества образования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об электронном журнале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Положение о системе контентной фильтрации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Порядок проведения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ОУ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в) Ежегодные приказы по школе: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приказ  об утверждении структуры методической работы (сентябрь)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приказ о проведении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ОУ (март, ежегодно)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приказ об утверждении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(апрель)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приказ об утверждении УМК (май, ежегодно)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 Сведения о формах самоуправления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  Школьные формы самоуправления </w:t>
      </w:r>
    </w:p>
    <w:p w:rsidR="003E08B6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E08B6" w:rsidRPr="008E6FFC" w:rsidTr="003E08B6"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08B6" w:rsidRPr="008E6FFC" w:rsidTr="003E08B6"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08B6" w:rsidRPr="008E6FFC" w:rsidTr="003E08B6"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08B6" w:rsidRPr="008E6FFC" w:rsidTr="003E08B6"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08B6" w:rsidRPr="008E6FFC" w:rsidTr="003E08B6"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08B6" w:rsidRPr="008E6FFC" w:rsidTr="003E08B6"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08B6" w:rsidRPr="008E6FFC" w:rsidTr="003E08B6"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08B6" w:rsidRPr="008E6FFC" w:rsidTr="003E08B6"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3E08B6" w:rsidRPr="008E6FFC" w:rsidRDefault="003E08B6" w:rsidP="00436B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3E" w:rsidRPr="008E6FFC" w:rsidRDefault="003E08B6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>Формы само</w:t>
      </w:r>
      <w:r w:rsidR="00436B3E"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управления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Локальные акты,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регламентирующие </w:t>
      </w:r>
      <w:proofErr w:type="spellStart"/>
      <w:r w:rsidRPr="008E6FFC">
        <w:rPr>
          <w:rFonts w:ascii="Times New Roman" w:hAnsi="Times New Roman" w:cs="Times New Roman"/>
          <w:color w:val="FF0000"/>
          <w:sz w:val="24"/>
          <w:szCs w:val="24"/>
        </w:rPr>
        <w:t>дея</w:t>
      </w:r>
      <w:proofErr w:type="spellEnd"/>
      <w:r w:rsidRPr="008E6FFC">
        <w:rPr>
          <w:rFonts w:ascii="Times New Roman" w:hAnsi="Times New Roman" w:cs="Times New Roman"/>
          <w:color w:val="FF0000"/>
          <w:sz w:val="24"/>
          <w:szCs w:val="24"/>
        </w:rPr>
        <w:t>-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color w:val="FF0000"/>
          <w:sz w:val="24"/>
          <w:szCs w:val="24"/>
        </w:rPr>
        <w:t>тельность</w:t>
      </w:r>
      <w:proofErr w:type="spellEnd"/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 органов само-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E6FFC">
        <w:rPr>
          <w:rFonts w:ascii="Times New Roman" w:hAnsi="Times New Roman" w:cs="Times New Roman"/>
          <w:color w:val="FF0000"/>
          <w:sz w:val="24"/>
          <w:szCs w:val="24"/>
        </w:rPr>
        <w:t>управления (</w:t>
      </w:r>
      <w:proofErr w:type="spellStart"/>
      <w:r w:rsidRPr="008E6FFC">
        <w:rPr>
          <w:rFonts w:ascii="Times New Roman" w:hAnsi="Times New Roman" w:cs="Times New Roman"/>
          <w:color w:val="FF0000"/>
          <w:sz w:val="24"/>
          <w:szCs w:val="24"/>
        </w:rPr>
        <w:t>наименова</w:t>
      </w:r>
      <w:proofErr w:type="spellEnd"/>
      <w:r w:rsidRPr="008E6FFC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color w:val="FF0000"/>
          <w:sz w:val="24"/>
          <w:szCs w:val="24"/>
        </w:rPr>
        <w:t>ние</w:t>
      </w:r>
      <w:proofErr w:type="spellEnd"/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 документа, дата, но-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мер)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Участие родителей,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общественности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Регулярность </w:t>
      </w:r>
      <w:proofErr w:type="gramStart"/>
      <w:r w:rsidRPr="008E6FFC">
        <w:rPr>
          <w:rFonts w:ascii="Times New Roman" w:hAnsi="Times New Roman" w:cs="Times New Roman"/>
          <w:color w:val="FF0000"/>
          <w:sz w:val="24"/>
          <w:szCs w:val="24"/>
        </w:rPr>
        <w:t>за</w:t>
      </w:r>
      <w:proofErr w:type="gramEnd"/>
      <w:r w:rsidRPr="008E6FFC">
        <w:rPr>
          <w:rFonts w:ascii="Times New Roman" w:hAnsi="Times New Roman" w:cs="Times New Roman"/>
          <w:color w:val="FF0000"/>
          <w:sz w:val="24"/>
          <w:szCs w:val="24"/>
        </w:rPr>
        <w:t>-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color w:val="FF0000"/>
          <w:sz w:val="24"/>
          <w:szCs w:val="24"/>
        </w:rPr>
        <w:t>седаний</w:t>
      </w:r>
      <w:proofErr w:type="spellEnd"/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 органов само-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управления (кол-во в </w:t>
      </w:r>
      <w:proofErr w:type="gramEnd"/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год)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Собрание </w:t>
      </w:r>
      <w:proofErr w:type="gramStart"/>
      <w:r w:rsidRPr="008E6FFC">
        <w:rPr>
          <w:rFonts w:ascii="Times New Roman" w:hAnsi="Times New Roman" w:cs="Times New Roman"/>
          <w:color w:val="FF0000"/>
          <w:sz w:val="24"/>
          <w:szCs w:val="24"/>
        </w:rPr>
        <w:t>трудового</w:t>
      </w:r>
      <w:proofErr w:type="gramEnd"/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 кол-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color w:val="FF0000"/>
          <w:sz w:val="24"/>
          <w:szCs w:val="24"/>
        </w:rPr>
        <w:t>лектива</w:t>
      </w:r>
      <w:proofErr w:type="spellEnd"/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Устав    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Педагогический совет  Устав, локальный акт  -  Не реже одного  раза </w:t>
      </w:r>
      <w:proofErr w:type="gramStart"/>
      <w:r w:rsidRPr="008E6FFC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четверть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Методический совет  Локальный акт    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>Родительский совет  Устав, локальный акт  Родительский совет состав-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color w:val="FF0000"/>
          <w:sz w:val="24"/>
          <w:szCs w:val="24"/>
        </w:rPr>
        <w:t>ляют</w:t>
      </w:r>
      <w:proofErr w:type="spellEnd"/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 родители по 1 </w:t>
      </w:r>
      <w:proofErr w:type="gramStart"/>
      <w:r w:rsidRPr="008E6FFC">
        <w:rPr>
          <w:rFonts w:ascii="Times New Roman" w:hAnsi="Times New Roman" w:cs="Times New Roman"/>
          <w:color w:val="FF0000"/>
          <w:sz w:val="24"/>
          <w:szCs w:val="24"/>
        </w:rPr>
        <w:t>пред</w:t>
      </w:r>
      <w:proofErr w:type="gramEnd"/>
      <w:r w:rsidRPr="008E6FFC">
        <w:rPr>
          <w:rFonts w:ascii="Times New Roman" w:hAnsi="Times New Roman" w:cs="Times New Roman"/>
          <w:color w:val="FF0000"/>
          <w:sz w:val="24"/>
          <w:szCs w:val="24"/>
        </w:rPr>
        <w:t>-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color w:val="FF0000"/>
          <w:sz w:val="24"/>
          <w:szCs w:val="24"/>
        </w:rPr>
        <w:t>ставителю</w:t>
      </w:r>
      <w:proofErr w:type="spellEnd"/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 от класса.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Не реже одного  раза </w:t>
      </w:r>
      <w:proofErr w:type="gramStart"/>
      <w:r w:rsidRPr="008E6FFC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четверть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Классный родительский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совет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Локальный акт    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Совет  старшеклассников  Локальный акт    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Совет </w:t>
      </w:r>
      <w:proofErr w:type="gramStart"/>
      <w:r w:rsidRPr="008E6FFC">
        <w:rPr>
          <w:rFonts w:ascii="Times New Roman" w:hAnsi="Times New Roman" w:cs="Times New Roman"/>
          <w:color w:val="FF0000"/>
          <w:sz w:val="24"/>
          <w:szCs w:val="24"/>
        </w:rPr>
        <w:t>пионерской</w:t>
      </w:r>
      <w:proofErr w:type="gramEnd"/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 дружи-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color w:val="FF0000"/>
          <w:sz w:val="24"/>
          <w:szCs w:val="24"/>
        </w:rPr>
        <w:lastRenderedPageBreak/>
        <w:t>ны</w:t>
      </w:r>
      <w:proofErr w:type="spellEnd"/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FFC">
        <w:rPr>
          <w:rFonts w:ascii="Times New Roman" w:hAnsi="Times New Roman" w:cs="Times New Roman"/>
          <w:color w:val="FF0000"/>
          <w:sz w:val="24"/>
          <w:szCs w:val="24"/>
        </w:rPr>
        <w:t xml:space="preserve">Локальный акт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 xml:space="preserve">Наличие практики выявления общественного мнения по наиболее важным вопросам школьной жизни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обсуждение Программы развития школы родительской общественностью;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изучение общественного мнения через обсуждение на общешко</w:t>
      </w:r>
      <w:r w:rsidR="003E08B6">
        <w:rPr>
          <w:rFonts w:ascii="Times New Roman" w:hAnsi="Times New Roman" w:cs="Times New Roman"/>
          <w:sz w:val="24"/>
          <w:szCs w:val="24"/>
        </w:rPr>
        <w:t xml:space="preserve">льных родительских собраниях;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выявление общественного мнения через анкетирование родителей;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ежегодный мониторинг изучения общественного мнения о деятельности ОУ, удовл</w:t>
      </w:r>
      <w:r w:rsidR="003E08B6">
        <w:rPr>
          <w:rFonts w:ascii="Times New Roman" w:hAnsi="Times New Roman" w:cs="Times New Roman"/>
          <w:sz w:val="24"/>
          <w:szCs w:val="24"/>
        </w:rPr>
        <w:t>етворенности родительской обще</w:t>
      </w:r>
      <w:r w:rsidRPr="00436B3E">
        <w:rPr>
          <w:rFonts w:ascii="Times New Roman" w:hAnsi="Times New Roman" w:cs="Times New Roman"/>
          <w:sz w:val="24"/>
          <w:szCs w:val="24"/>
        </w:rPr>
        <w:t xml:space="preserve">ственности.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8E6FFC" w:rsidRDefault="008E6FFC" w:rsidP="00436B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 xml:space="preserve">Инновационная деятельность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Использование современных образовательных технолог</w:t>
      </w:r>
      <w:r w:rsidR="008E6FFC">
        <w:rPr>
          <w:rFonts w:ascii="Times New Roman" w:hAnsi="Times New Roman" w:cs="Times New Roman"/>
          <w:b/>
          <w:sz w:val="24"/>
          <w:szCs w:val="24"/>
        </w:rPr>
        <w:t xml:space="preserve">ий в образовательном процессе.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Педагогический коллектив использует современные образовательные технолог</w:t>
      </w:r>
      <w:r w:rsidR="003E08B6">
        <w:rPr>
          <w:rFonts w:ascii="Times New Roman" w:hAnsi="Times New Roman" w:cs="Times New Roman"/>
          <w:sz w:val="24"/>
          <w:szCs w:val="24"/>
        </w:rPr>
        <w:t xml:space="preserve">ии (Проблемное обучение, </w:t>
      </w:r>
      <w:proofErr w:type="spellStart"/>
      <w:r w:rsidR="003E08B6">
        <w:rPr>
          <w:rFonts w:ascii="Times New Roman" w:hAnsi="Times New Roman" w:cs="Times New Roman"/>
          <w:sz w:val="24"/>
          <w:szCs w:val="24"/>
        </w:rPr>
        <w:t>Разно</w:t>
      </w:r>
      <w:r w:rsidRPr="00436B3E">
        <w:rPr>
          <w:rFonts w:ascii="Times New Roman" w:hAnsi="Times New Roman" w:cs="Times New Roman"/>
          <w:sz w:val="24"/>
          <w:szCs w:val="24"/>
        </w:rPr>
        <w:t>уровневое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обучение, Проектные методы обучения, Исследовательские технологии, Обу</w:t>
      </w:r>
      <w:r w:rsidR="003E08B6">
        <w:rPr>
          <w:rFonts w:ascii="Times New Roman" w:hAnsi="Times New Roman" w:cs="Times New Roman"/>
          <w:sz w:val="24"/>
          <w:szCs w:val="24"/>
        </w:rPr>
        <w:t>чение в сотрудничестве (команд</w:t>
      </w:r>
      <w:r w:rsidRPr="00436B3E">
        <w:rPr>
          <w:rFonts w:ascii="Times New Roman" w:hAnsi="Times New Roman" w:cs="Times New Roman"/>
          <w:sz w:val="24"/>
          <w:szCs w:val="24"/>
        </w:rPr>
        <w:t xml:space="preserve">ная, групповая работа),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Информацинно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-коммуникационные технологии, лекционно-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семи</w:t>
      </w:r>
      <w:r w:rsidR="003E08B6">
        <w:rPr>
          <w:rFonts w:ascii="Times New Roman" w:hAnsi="Times New Roman" w:cs="Times New Roman"/>
          <w:sz w:val="24"/>
          <w:szCs w:val="24"/>
        </w:rPr>
        <w:t>нарско</w:t>
      </w:r>
      <w:proofErr w:type="spellEnd"/>
      <w:r w:rsidR="003E08B6">
        <w:rPr>
          <w:rFonts w:ascii="Times New Roman" w:hAnsi="Times New Roman" w:cs="Times New Roman"/>
          <w:sz w:val="24"/>
          <w:szCs w:val="24"/>
        </w:rPr>
        <w:t xml:space="preserve">-зачетная система, </w:t>
      </w:r>
      <w:proofErr w:type="spellStart"/>
      <w:r w:rsidR="003E08B6">
        <w:rPr>
          <w:rFonts w:ascii="Times New Roman" w:hAnsi="Times New Roman" w:cs="Times New Roman"/>
          <w:sz w:val="24"/>
          <w:szCs w:val="24"/>
        </w:rPr>
        <w:t>здоро</w:t>
      </w:r>
      <w:r w:rsidR="008E6FFC">
        <w:rPr>
          <w:rFonts w:ascii="Times New Roman" w:hAnsi="Times New Roman" w:cs="Times New Roman"/>
          <w:sz w:val="24"/>
          <w:szCs w:val="24"/>
        </w:rPr>
        <w:t>вьесберегающие</w:t>
      </w:r>
      <w:proofErr w:type="spellEnd"/>
      <w:r w:rsidR="008E6FFC">
        <w:rPr>
          <w:rFonts w:ascii="Times New Roman" w:hAnsi="Times New Roman" w:cs="Times New Roman"/>
          <w:sz w:val="24"/>
          <w:szCs w:val="24"/>
        </w:rPr>
        <w:t xml:space="preserve"> технологии  </w:t>
      </w:r>
      <w:r w:rsidRPr="00436B3E">
        <w:rPr>
          <w:rFonts w:ascii="Times New Roman" w:hAnsi="Times New Roman" w:cs="Times New Roman"/>
          <w:sz w:val="24"/>
          <w:szCs w:val="24"/>
        </w:rPr>
        <w:t>Информационные технологии в управлении, информационная открытость, налич</w:t>
      </w:r>
      <w:r w:rsidR="003E08B6">
        <w:rPr>
          <w:rFonts w:ascii="Times New Roman" w:hAnsi="Times New Roman" w:cs="Times New Roman"/>
          <w:sz w:val="24"/>
          <w:szCs w:val="24"/>
        </w:rPr>
        <w:t xml:space="preserve">ие сайта образовательного учреждения, публичного доклада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Электронный документооборот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Отчетность в электронном виде. Использование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, электронной </w:t>
      </w:r>
      <w:r w:rsidR="003E08B6">
        <w:rPr>
          <w:rFonts w:ascii="Times New Roman" w:hAnsi="Times New Roman" w:cs="Times New Roman"/>
          <w:sz w:val="24"/>
          <w:szCs w:val="24"/>
        </w:rPr>
        <w:t>почты, поиск в Интернете норма</w:t>
      </w:r>
      <w:r w:rsidRPr="00436B3E">
        <w:rPr>
          <w:rFonts w:ascii="Times New Roman" w:hAnsi="Times New Roman" w:cs="Times New Roman"/>
          <w:sz w:val="24"/>
          <w:szCs w:val="24"/>
        </w:rPr>
        <w:t xml:space="preserve">тивно-правовой информации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  Сайт ОУ с размещенной на нем информацией об ОУ (Программа развития, образов</w:t>
      </w:r>
      <w:r w:rsidR="003E08B6">
        <w:rPr>
          <w:rFonts w:ascii="Times New Roman" w:hAnsi="Times New Roman" w:cs="Times New Roman"/>
          <w:sz w:val="24"/>
          <w:szCs w:val="24"/>
        </w:rPr>
        <w:t>ательная программа, педагогиче</w:t>
      </w:r>
      <w:r w:rsidRPr="00436B3E">
        <w:rPr>
          <w:rFonts w:ascii="Times New Roman" w:hAnsi="Times New Roman" w:cs="Times New Roman"/>
          <w:sz w:val="24"/>
          <w:szCs w:val="24"/>
        </w:rPr>
        <w:t xml:space="preserve">ский коллектив и т.д.)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  Использование современной оргтехники (принтеры, факсы, сканеры, копировальны</w:t>
      </w:r>
      <w:r w:rsidR="003E08B6">
        <w:rPr>
          <w:rFonts w:ascii="Times New Roman" w:hAnsi="Times New Roman" w:cs="Times New Roman"/>
          <w:sz w:val="24"/>
          <w:szCs w:val="24"/>
        </w:rPr>
        <w:t>е аппараты, компьютеры, ноутбу</w:t>
      </w:r>
      <w:r w:rsidRPr="00436B3E">
        <w:rPr>
          <w:rFonts w:ascii="Times New Roman" w:hAnsi="Times New Roman" w:cs="Times New Roman"/>
          <w:sz w:val="24"/>
          <w:szCs w:val="24"/>
        </w:rPr>
        <w:t xml:space="preserve">ки, проекторы, интерактивные доски)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  Хранение информации по различным аспектам деятельности школы (учебной, воспи</w:t>
      </w:r>
      <w:r w:rsidR="003E08B6">
        <w:rPr>
          <w:rFonts w:ascii="Times New Roman" w:hAnsi="Times New Roman" w:cs="Times New Roman"/>
          <w:sz w:val="24"/>
          <w:szCs w:val="24"/>
        </w:rPr>
        <w:t>тательной, кадровой, инвентари</w:t>
      </w:r>
      <w:r w:rsidRPr="00436B3E">
        <w:rPr>
          <w:rFonts w:ascii="Times New Roman" w:hAnsi="Times New Roman" w:cs="Times New Roman"/>
          <w:sz w:val="24"/>
          <w:szCs w:val="24"/>
        </w:rPr>
        <w:t xml:space="preserve">зация библиотечного фонда и др.)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Использование лицензионного программного обеспечения (СБППО)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1.2. ОЦЕНКА МАТЕРИАЛЬНО-ТЕХНИЧЕСКОЙ БАЗЫ.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Информационное и материально-техническое оснащение образовательного учреждения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1.  Количество компьютерных классов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2.    Подключение к сети Интернет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3.    Наличие сайта образовательного учреждения в сети Интернет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436B3E" w:rsidRPr="00436B3E" w:rsidRDefault="008E6FFC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36B3E" w:rsidRPr="00436B3E">
        <w:rPr>
          <w:rFonts w:ascii="Times New Roman" w:hAnsi="Times New Roman" w:cs="Times New Roman"/>
          <w:sz w:val="24"/>
          <w:szCs w:val="24"/>
        </w:rPr>
        <w:t>Наличие специализированных учебных</w:t>
      </w:r>
      <w:r w:rsidR="00A23A56">
        <w:rPr>
          <w:rFonts w:ascii="Times New Roman" w:hAnsi="Times New Roman" w:cs="Times New Roman"/>
          <w:sz w:val="24"/>
          <w:szCs w:val="24"/>
        </w:rPr>
        <w:t xml:space="preserve">  кабинетов в соответствии с ви</w:t>
      </w:r>
      <w:r w:rsidR="00436B3E" w:rsidRPr="00436B3E">
        <w:rPr>
          <w:rFonts w:ascii="Times New Roman" w:hAnsi="Times New Roman" w:cs="Times New Roman"/>
          <w:sz w:val="24"/>
          <w:szCs w:val="24"/>
        </w:rPr>
        <w:t xml:space="preserve">дом образовательного учреждения: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- информатики и ИКТ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- учебных мастерских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5.    Наличие библиотеки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6.    Наличие спортивного зала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7.    Наличие спортивной площадки: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- площадка для волейбола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- площадка для футбола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- площадка для баскетбола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- спортивный городок  1 </w:t>
      </w:r>
    </w:p>
    <w:p w:rsidR="00436B3E" w:rsidRPr="00436B3E" w:rsidRDefault="008E6FFC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Другое (указать)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Динамика обновления информационного и материально-технического оснащения за 3 года.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образовательного процесса по состоянию на декабрь 2018 г.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Учебные помещения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 Спортивный зал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  Школьная столовая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3  Школьная библиотека 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4  Спортивная площадка 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5  Учебные кабинеты: Начальной школы - 4, Русског</w:t>
      </w:r>
      <w:r w:rsidR="00A23A56">
        <w:rPr>
          <w:rFonts w:ascii="Times New Roman" w:hAnsi="Times New Roman" w:cs="Times New Roman"/>
          <w:sz w:val="24"/>
          <w:szCs w:val="24"/>
        </w:rPr>
        <w:t>о языка и литературы - 2, Биоло</w:t>
      </w:r>
      <w:r w:rsidRPr="00436B3E">
        <w:rPr>
          <w:rFonts w:ascii="Times New Roman" w:hAnsi="Times New Roman" w:cs="Times New Roman"/>
          <w:sz w:val="24"/>
          <w:szCs w:val="24"/>
        </w:rPr>
        <w:t xml:space="preserve">гии и географии - 1, Химии и Физики - 1, Математики и Информатики и ИКТ- 1,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Истории - 1, Иностранного языка - 1,  Мастерская технического труда - 1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6  Краеведческий музей 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Компьютеры и мультимедиа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  Компь</w:t>
      </w:r>
      <w:r w:rsidR="00A23A56">
        <w:rPr>
          <w:rFonts w:ascii="Times New Roman" w:hAnsi="Times New Roman" w:cs="Times New Roman"/>
          <w:sz w:val="24"/>
          <w:szCs w:val="24"/>
        </w:rPr>
        <w:t>ютеры (в том числе ноутбуки)  12</w:t>
      </w: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  Принтеры, копиры и МФУ  6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3  ADSL модем (Доступ с Интернет)  1 </w:t>
      </w:r>
    </w:p>
    <w:p w:rsidR="00436B3E" w:rsidRPr="00436B3E" w:rsidRDefault="00A23A56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 Интерактивная доска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436B3E"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  Доска магнитно-маркерная  5 </w:t>
      </w:r>
    </w:p>
    <w:p w:rsidR="00436B3E" w:rsidRPr="00436B3E" w:rsidRDefault="00A23A56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Мультимедийные проекторы  1</w:t>
      </w:r>
    </w:p>
    <w:p w:rsidR="00436B3E" w:rsidRPr="00436B3E" w:rsidRDefault="00A23A56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Телевизор LCD  3</w:t>
      </w:r>
      <w:r w:rsidR="00436B3E"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Комплекты об</w:t>
      </w:r>
      <w:r w:rsidR="008E6FFC">
        <w:rPr>
          <w:rFonts w:ascii="Times New Roman" w:hAnsi="Times New Roman" w:cs="Times New Roman"/>
          <w:sz w:val="24"/>
          <w:szCs w:val="24"/>
        </w:rPr>
        <w:t xml:space="preserve">орудования учебных кабинетов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Материально-технические средства для спортивного зала  по состоянию на декабрь 2018 года: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теннисный стол - 2;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-мячи баскетбольные;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мячи волейбольные;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мячи футбольные;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обручи;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шашки;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шахматы;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боксерская груша;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сетка волейбольная;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лыжи с креплениями беговые;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лыжные палки;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палатка туристическая;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шведская стенка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гимнастическая дорожка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лыжный комплект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- м</w:t>
      </w:r>
      <w:r w:rsidR="008E6FFC">
        <w:rPr>
          <w:rFonts w:ascii="Times New Roman" w:hAnsi="Times New Roman" w:cs="Times New Roman"/>
          <w:sz w:val="24"/>
          <w:szCs w:val="24"/>
        </w:rPr>
        <w:t xml:space="preserve">остик гимнастический подкидной </w:t>
      </w:r>
    </w:p>
    <w:p w:rsidR="00436B3E" w:rsidRPr="008E6FFC" w:rsidRDefault="00436B3E" w:rsidP="00436B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Исполь</w:t>
      </w:r>
      <w:r w:rsidR="008E6FFC">
        <w:rPr>
          <w:rFonts w:ascii="Times New Roman" w:hAnsi="Times New Roman" w:cs="Times New Roman"/>
          <w:b/>
          <w:sz w:val="24"/>
          <w:szCs w:val="24"/>
        </w:rPr>
        <w:t xml:space="preserve">зование прилегающей территории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Общая площадь прилегающей территории составляет 3,1 га, включая  спортивную площа</w:t>
      </w:r>
      <w:r w:rsidR="00A23A56">
        <w:rPr>
          <w:rFonts w:ascii="Times New Roman" w:hAnsi="Times New Roman" w:cs="Times New Roman"/>
          <w:sz w:val="24"/>
          <w:szCs w:val="24"/>
        </w:rPr>
        <w:t>дку, зеленые насаждения, цветни</w:t>
      </w:r>
      <w:r w:rsidRPr="00436B3E">
        <w:rPr>
          <w:rFonts w:ascii="Times New Roman" w:hAnsi="Times New Roman" w:cs="Times New Roman"/>
          <w:sz w:val="24"/>
          <w:szCs w:val="24"/>
        </w:rPr>
        <w:t xml:space="preserve">ки.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1.3. ОЦЕНКА УЧЕБНО-МЕТОДИЧЕСКОГО, БИБЛИОТЕЧНО-ИНФОРМАЦИОННОГО ОБЕСПЕЧЕНИЯ ОО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Материально-технические средства школьной библиотеки  в 2018 году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r w:rsidR="008E6F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3E" w:rsidRPr="00436B3E" w:rsidRDefault="008E6FFC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Поступл</w:t>
      </w:r>
      <w:r w:rsidR="00436B3E" w:rsidRPr="00436B3E">
        <w:rPr>
          <w:rFonts w:ascii="Times New Roman" w:hAnsi="Times New Roman" w:cs="Times New Roman"/>
          <w:sz w:val="24"/>
          <w:szCs w:val="24"/>
        </w:rPr>
        <w:t xml:space="preserve">ения в 2018 году: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Автор  Наименование учебника  Класс  Кол-во экз.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Горецкий В.Г.  Азбука  </w:t>
      </w:r>
      <w:r w:rsidR="00A23A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36B3E">
        <w:rPr>
          <w:rFonts w:ascii="Times New Roman" w:hAnsi="Times New Roman" w:cs="Times New Roman"/>
          <w:sz w:val="24"/>
          <w:szCs w:val="24"/>
        </w:rPr>
        <w:t xml:space="preserve">1  4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В. П.  Русский язык  </w:t>
      </w:r>
      <w:r w:rsidR="00A23A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36B3E">
        <w:rPr>
          <w:rFonts w:ascii="Times New Roman" w:hAnsi="Times New Roman" w:cs="Times New Roman"/>
          <w:sz w:val="24"/>
          <w:szCs w:val="24"/>
        </w:rPr>
        <w:t xml:space="preserve">1  4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Моро М. И.  Математика </w:t>
      </w:r>
      <w:r w:rsidR="00A23A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6B3E">
        <w:rPr>
          <w:rFonts w:ascii="Times New Roman" w:hAnsi="Times New Roman" w:cs="Times New Roman"/>
          <w:sz w:val="24"/>
          <w:szCs w:val="24"/>
        </w:rPr>
        <w:t xml:space="preserve"> 1</w:t>
      </w:r>
      <w:r w:rsidR="00A23A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6B3E">
        <w:rPr>
          <w:rFonts w:ascii="Times New Roman" w:hAnsi="Times New Roman" w:cs="Times New Roman"/>
          <w:sz w:val="24"/>
          <w:szCs w:val="24"/>
        </w:rPr>
        <w:t xml:space="preserve">  4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Плешаков А. А.  Окружающий мир  1 </w:t>
      </w:r>
      <w:r w:rsidR="00A23A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6B3E"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Л.А.  Изобразительное искусство  1 </w:t>
      </w:r>
      <w:r w:rsidR="00A23A56">
        <w:rPr>
          <w:rFonts w:ascii="Times New Roman" w:hAnsi="Times New Roman" w:cs="Times New Roman"/>
          <w:sz w:val="24"/>
          <w:szCs w:val="24"/>
        </w:rPr>
        <w:t xml:space="preserve"> </w:t>
      </w:r>
      <w:r w:rsidRPr="00436B3E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Лях В. И.  Физическая культура </w:t>
      </w:r>
      <w:r w:rsidR="00A23A5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6B3E">
        <w:rPr>
          <w:rFonts w:ascii="Times New Roman" w:hAnsi="Times New Roman" w:cs="Times New Roman"/>
          <w:sz w:val="24"/>
          <w:szCs w:val="24"/>
        </w:rPr>
        <w:t xml:space="preserve"> 1  4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Н.И.  Технология  1  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Критская Е.Д.  Музыка  1  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КлимановаЛ.Ф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.  Лит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тение  2  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В.П.  Рус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зык  2  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Моро М.И.  Математика  2  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Плешаков А.А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. мир.  2  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Бим И.А.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. язык  2  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Н.И  Технология  2  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Е.н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Изобр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2  3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Критская Е.Д.  Музыка  2  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Л.А.  Рус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зык  8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Коровина В.Я.   Литература  8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Бим И.Л.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. язык.  8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Макарычев Ю.Н.  Алгебра  8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А.Я.  Всеобщ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стория  8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Боголюбов Л.Н.  Общество  8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Смирнов А.Т.  ОБЖ  8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Питерских А.С.  ИЗО  8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В. М.  Астрономия  10-11  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А.В  Физика  8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Колесов Д.В.  Биология  8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Габриэлян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О.С.  Химия  8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Науменко Т.И.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. Музыка  8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Ляшенко Л.М., Волобуев О.В.  История России  9  7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Семакин И. Г.  Информатика  8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Симоненко  В.Д.  Технология  8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Кураев А.В.   Основы религиозных культур и светской этики. Основы  православной культуры </w:t>
      </w:r>
      <w:r w:rsidR="00A23A5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23A56" w:rsidRPr="00436B3E">
        <w:rPr>
          <w:rFonts w:ascii="Times New Roman" w:hAnsi="Times New Roman" w:cs="Times New Roman"/>
          <w:sz w:val="24"/>
          <w:szCs w:val="24"/>
        </w:rPr>
        <w:t>4  5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М.Т.  Основы духовно-нравственной культуры народов России.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Основы светской этики. </w:t>
      </w:r>
      <w:r w:rsidR="00A23A56">
        <w:rPr>
          <w:rFonts w:ascii="Times New Roman" w:hAnsi="Times New Roman" w:cs="Times New Roman"/>
          <w:sz w:val="24"/>
          <w:szCs w:val="24"/>
        </w:rPr>
        <w:t xml:space="preserve">   5  5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География   </w:t>
      </w:r>
      <w:r w:rsidR="00A23A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6B3E">
        <w:rPr>
          <w:rFonts w:ascii="Times New Roman" w:hAnsi="Times New Roman" w:cs="Times New Roman"/>
          <w:sz w:val="24"/>
          <w:szCs w:val="24"/>
        </w:rPr>
        <w:t xml:space="preserve">9  5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Вывод: Образовательная организация обеспечена учебниками 100%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1.4. ОЦЕНКА КАДРОВОГО ОБЕСПЕЧЕНИЯ ОО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Важнейшим условием эффективности учебно-воспитательного процесса является урове</w:t>
      </w:r>
      <w:r w:rsidR="00A23A56">
        <w:rPr>
          <w:rFonts w:ascii="Times New Roman" w:hAnsi="Times New Roman" w:cs="Times New Roman"/>
          <w:sz w:val="24"/>
          <w:szCs w:val="24"/>
        </w:rPr>
        <w:t>нь профессионализма и компетент</w:t>
      </w:r>
      <w:r w:rsidRPr="00436B3E">
        <w:rPr>
          <w:rFonts w:ascii="Times New Roman" w:hAnsi="Times New Roman" w:cs="Times New Roman"/>
          <w:sz w:val="24"/>
          <w:szCs w:val="24"/>
        </w:rPr>
        <w:t xml:space="preserve">ности преподавательского состава, его способность к обучению и </w:t>
      </w:r>
      <w:r w:rsidR="00A23A56">
        <w:rPr>
          <w:rFonts w:ascii="Times New Roman" w:hAnsi="Times New Roman" w:cs="Times New Roman"/>
          <w:sz w:val="24"/>
          <w:szCs w:val="24"/>
        </w:rPr>
        <w:t>восприятию всего нового и передо</w:t>
      </w:r>
      <w:r w:rsidRPr="00436B3E">
        <w:rPr>
          <w:rFonts w:ascii="Times New Roman" w:hAnsi="Times New Roman" w:cs="Times New Roman"/>
          <w:sz w:val="24"/>
          <w:szCs w:val="24"/>
        </w:rPr>
        <w:t>вого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r w:rsidR="00A23A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6FFC" w:rsidRPr="00436B3E" w:rsidRDefault="00436B3E" w:rsidP="008E6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r w:rsidR="008E6FFC" w:rsidRPr="00436B3E">
        <w:rPr>
          <w:rFonts w:ascii="Times New Roman" w:hAnsi="Times New Roman" w:cs="Times New Roman"/>
          <w:sz w:val="24"/>
          <w:szCs w:val="24"/>
        </w:rPr>
        <w:t xml:space="preserve">Сведения о педагогических работниках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570"/>
        <w:gridCol w:w="570"/>
        <w:gridCol w:w="571"/>
        <w:gridCol w:w="862"/>
        <w:gridCol w:w="1123"/>
        <w:gridCol w:w="862"/>
        <w:gridCol w:w="1123"/>
        <w:gridCol w:w="820"/>
        <w:gridCol w:w="1008"/>
      </w:tblGrid>
      <w:tr w:rsidR="00B54219" w:rsidTr="00B54219">
        <w:tc>
          <w:tcPr>
            <w:tcW w:w="2062" w:type="dxa"/>
          </w:tcPr>
          <w:p w:rsidR="008E6FFC" w:rsidRPr="00436B3E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    Учебный год </w:t>
            </w:r>
          </w:p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E6FFC" w:rsidRPr="00436B3E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E6FFC" w:rsidRPr="00436B3E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8E6FFC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19" w:rsidTr="00B54219">
        <w:tc>
          <w:tcPr>
            <w:tcW w:w="2062" w:type="dxa"/>
          </w:tcPr>
          <w:p w:rsidR="00B54219" w:rsidRPr="00436B3E" w:rsidRDefault="00B54219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54219" w:rsidRPr="00436B3E" w:rsidRDefault="00B54219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54219" w:rsidRPr="00436B3E" w:rsidRDefault="00B54219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54219" w:rsidRDefault="00B54219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2017  2018</w:t>
            </w:r>
          </w:p>
        </w:tc>
        <w:tc>
          <w:tcPr>
            <w:tcW w:w="1008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19" w:rsidTr="00B54219">
        <w:tc>
          <w:tcPr>
            <w:tcW w:w="2062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8E6FFC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E6FFC" w:rsidRPr="00436B3E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E6FFC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E6FFC" w:rsidRPr="00436B3E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% от об-</w:t>
            </w:r>
          </w:p>
          <w:p w:rsidR="008E6FFC" w:rsidRPr="00436B3E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 ко-</w:t>
            </w:r>
          </w:p>
          <w:p w:rsidR="008E6FFC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личества</w:t>
            </w:r>
            <w:proofErr w:type="spellEnd"/>
          </w:p>
        </w:tc>
        <w:tc>
          <w:tcPr>
            <w:tcW w:w="862" w:type="dxa"/>
          </w:tcPr>
          <w:p w:rsidR="008E6FFC" w:rsidRPr="00436B3E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E6FFC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E6FFC" w:rsidRPr="00436B3E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% от об-</w:t>
            </w:r>
          </w:p>
          <w:p w:rsidR="008E6FFC" w:rsidRPr="00436B3E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 ко-</w:t>
            </w:r>
          </w:p>
          <w:p w:rsidR="008E6FFC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личества</w:t>
            </w:r>
            <w:proofErr w:type="spellEnd"/>
          </w:p>
        </w:tc>
        <w:tc>
          <w:tcPr>
            <w:tcW w:w="820" w:type="dxa"/>
          </w:tcPr>
          <w:p w:rsidR="008E6FFC" w:rsidRPr="00436B3E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8E6FFC" w:rsidRPr="00436B3E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E6FFC" w:rsidRPr="00436B3E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</w:p>
          <w:p w:rsidR="008E6FFC" w:rsidRPr="00436B3E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</w:p>
          <w:p w:rsidR="008E6FFC" w:rsidRPr="00436B3E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proofErr w:type="spellEnd"/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6FFC" w:rsidRPr="00436B3E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19" w:rsidTr="00B54219">
        <w:tc>
          <w:tcPr>
            <w:tcW w:w="2062" w:type="dxa"/>
          </w:tcPr>
          <w:p w:rsidR="008E6FFC" w:rsidRPr="00436B3E" w:rsidRDefault="008E6FFC" w:rsidP="008E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6FFC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работники:   </w:t>
            </w:r>
          </w:p>
        </w:tc>
        <w:tc>
          <w:tcPr>
            <w:tcW w:w="570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E6FFC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8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4219" w:rsidTr="00B54219">
        <w:tc>
          <w:tcPr>
            <w:tcW w:w="2062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- штатные  </w:t>
            </w:r>
          </w:p>
        </w:tc>
        <w:tc>
          <w:tcPr>
            <w:tcW w:w="570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8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</w:tr>
      <w:tr w:rsidR="00B54219" w:rsidTr="00B54219">
        <w:tc>
          <w:tcPr>
            <w:tcW w:w="2062" w:type="dxa"/>
          </w:tcPr>
          <w:p w:rsidR="008E6FFC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в т. ч. руководители  </w:t>
            </w:r>
          </w:p>
        </w:tc>
        <w:tc>
          <w:tcPr>
            <w:tcW w:w="570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8E6FFC" w:rsidRDefault="008E6FFC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E6FFC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8E6FFC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8E6FFC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8E6FFC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8E6FFC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8E6FFC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B54219" w:rsidTr="00B54219">
        <w:tc>
          <w:tcPr>
            <w:tcW w:w="2062" w:type="dxa"/>
          </w:tcPr>
          <w:p w:rsidR="00B54219" w:rsidRPr="00436B3E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совместители  </w:t>
            </w: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2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B54219" w:rsidTr="00B54219">
        <w:tc>
          <w:tcPr>
            <w:tcW w:w="2062" w:type="dxa"/>
          </w:tcPr>
          <w:p w:rsidR="00B54219" w:rsidRPr="00436B3E" w:rsidRDefault="00B54219" w:rsidP="00B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 </w:t>
            </w:r>
          </w:p>
          <w:p w:rsidR="00B54219" w:rsidRPr="00436B3E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- высшее  </w:t>
            </w: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82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8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B54219" w:rsidTr="00B54219">
        <w:tc>
          <w:tcPr>
            <w:tcW w:w="2062" w:type="dxa"/>
          </w:tcPr>
          <w:p w:rsidR="00B54219" w:rsidRPr="00436B3E" w:rsidRDefault="00B54219" w:rsidP="00B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специальное  </w:t>
            </w: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82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54219" w:rsidTr="00B54219">
        <w:tc>
          <w:tcPr>
            <w:tcW w:w="2062" w:type="dxa"/>
          </w:tcPr>
          <w:p w:rsidR="00B54219" w:rsidRPr="00436B3E" w:rsidRDefault="00B54219" w:rsidP="00B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 </w:t>
            </w:r>
          </w:p>
          <w:p w:rsidR="00B54219" w:rsidRPr="00436B3E" w:rsidRDefault="00B54219" w:rsidP="00B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- высшая категория  </w:t>
            </w: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19" w:rsidTr="00B54219">
        <w:tc>
          <w:tcPr>
            <w:tcW w:w="2062" w:type="dxa"/>
          </w:tcPr>
          <w:p w:rsidR="00B54219" w:rsidRPr="00436B3E" w:rsidRDefault="00B54219" w:rsidP="00B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первая категория  </w:t>
            </w:r>
          </w:p>
          <w:p w:rsidR="00B54219" w:rsidRPr="00436B3E" w:rsidRDefault="00B54219" w:rsidP="00B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19" w:rsidTr="00B54219">
        <w:tc>
          <w:tcPr>
            <w:tcW w:w="2062" w:type="dxa"/>
          </w:tcPr>
          <w:p w:rsidR="00B54219" w:rsidRPr="00436B3E" w:rsidRDefault="00B54219" w:rsidP="00B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аттестованы</w:t>
            </w:r>
            <w:proofErr w:type="gramEnd"/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</w:t>
            </w: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19" w:rsidTr="00B54219">
        <w:tc>
          <w:tcPr>
            <w:tcW w:w="2062" w:type="dxa"/>
          </w:tcPr>
          <w:p w:rsidR="00B54219" w:rsidRPr="00436B3E" w:rsidRDefault="00B54219" w:rsidP="00B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«Почетный работник общего </w:t>
            </w:r>
          </w:p>
          <w:p w:rsidR="00B54219" w:rsidRPr="00436B3E" w:rsidRDefault="00B54219" w:rsidP="00B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19" w:rsidTr="00B54219">
        <w:tc>
          <w:tcPr>
            <w:tcW w:w="2062" w:type="dxa"/>
          </w:tcPr>
          <w:p w:rsidR="00B54219" w:rsidRPr="00436B3E" w:rsidRDefault="00B54219" w:rsidP="00B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образования и </w:t>
            </w:r>
          </w:p>
          <w:p w:rsidR="00B54219" w:rsidRPr="00436B3E" w:rsidRDefault="00B54219" w:rsidP="00B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науки РФ  </w:t>
            </w: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19" w:rsidTr="00B54219">
        <w:tc>
          <w:tcPr>
            <w:tcW w:w="2062" w:type="dxa"/>
          </w:tcPr>
          <w:p w:rsidR="00B54219" w:rsidRPr="00436B3E" w:rsidRDefault="00B54219" w:rsidP="00B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комитета образования и </w:t>
            </w:r>
          </w:p>
          <w:p w:rsidR="00B54219" w:rsidRPr="00436B3E" w:rsidRDefault="00B54219" w:rsidP="00B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науки Курской области  </w:t>
            </w: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19" w:rsidTr="00B54219">
        <w:tc>
          <w:tcPr>
            <w:tcW w:w="2062" w:type="dxa"/>
          </w:tcPr>
          <w:p w:rsidR="00B54219" w:rsidRPr="00436B3E" w:rsidRDefault="00B54219" w:rsidP="00B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 xml:space="preserve">Грамота Курской областной Думы   </w:t>
            </w: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19" w:rsidTr="00B54219">
        <w:tc>
          <w:tcPr>
            <w:tcW w:w="2062" w:type="dxa"/>
          </w:tcPr>
          <w:p w:rsidR="00B54219" w:rsidRPr="00436B3E" w:rsidRDefault="00B54219" w:rsidP="00B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Курской областной Думы</w:t>
            </w:r>
          </w:p>
          <w:p w:rsidR="00B54219" w:rsidRPr="00436B3E" w:rsidRDefault="00B54219" w:rsidP="00B5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54219" w:rsidRDefault="00B54219" w:rsidP="0043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</w:t>
      </w:r>
      <w:r w:rsidR="00B54219">
        <w:rPr>
          <w:rFonts w:ascii="Times New Roman" w:hAnsi="Times New Roman" w:cs="Times New Roman"/>
          <w:sz w:val="24"/>
          <w:szCs w:val="24"/>
        </w:rPr>
        <w:t xml:space="preserve">Укомплектованность штатов </w:t>
      </w:r>
    </w:p>
    <w:p w:rsidR="00436B3E" w:rsidRPr="00436B3E" w:rsidRDefault="00B54219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 укомплектован полностью.</w:t>
      </w:r>
    </w:p>
    <w:p w:rsid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Повышение квалификации руководящих и педагогических работников </w:t>
      </w:r>
    </w:p>
    <w:p w:rsidR="00436B3E" w:rsidRPr="00436B3E" w:rsidRDefault="00B54219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проходят курсы в соответствии с законом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 образовании, 1 раз в три года. Прохождение курсов – 100 %.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Анализ  кадрового  состава  педагогического  коллектива  позволяет  сделать  следующие  выводы,  что  педагогический коллектив стабилен, своевременно проходит курсы повышения квалификации и професси</w:t>
      </w:r>
      <w:r w:rsidR="00A23A56">
        <w:rPr>
          <w:rFonts w:ascii="Times New Roman" w:hAnsi="Times New Roman" w:cs="Times New Roman"/>
          <w:sz w:val="24"/>
          <w:szCs w:val="24"/>
        </w:rPr>
        <w:t>ональной переподготовки. Педаго</w:t>
      </w:r>
      <w:r w:rsidRPr="00436B3E">
        <w:rPr>
          <w:rFonts w:ascii="Times New Roman" w:hAnsi="Times New Roman" w:cs="Times New Roman"/>
          <w:sz w:val="24"/>
          <w:szCs w:val="24"/>
        </w:rPr>
        <w:t>ги представляют свой опыт</w:t>
      </w:r>
      <w:r w:rsidR="00B24C4F">
        <w:rPr>
          <w:rFonts w:ascii="Times New Roman" w:hAnsi="Times New Roman" w:cs="Times New Roman"/>
          <w:sz w:val="24"/>
          <w:szCs w:val="24"/>
        </w:rPr>
        <w:t xml:space="preserve"> на мероприятиях школьного</w:t>
      </w:r>
      <w:r w:rsidRPr="00436B3E">
        <w:rPr>
          <w:rFonts w:ascii="Times New Roman" w:hAnsi="Times New Roman" w:cs="Times New Roman"/>
          <w:sz w:val="24"/>
          <w:szCs w:val="24"/>
        </w:rPr>
        <w:t>, муниципального, региональног</w:t>
      </w:r>
      <w:r w:rsidR="00A23A56">
        <w:rPr>
          <w:rFonts w:ascii="Times New Roman" w:hAnsi="Times New Roman" w:cs="Times New Roman"/>
          <w:sz w:val="24"/>
          <w:szCs w:val="24"/>
        </w:rPr>
        <w:t>о уровня, где демонстрируют вла</w:t>
      </w:r>
      <w:r w:rsidRPr="00436B3E">
        <w:rPr>
          <w:rFonts w:ascii="Times New Roman" w:hAnsi="Times New Roman" w:cs="Times New Roman"/>
          <w:sz w:val="24"/>
          <w:szCs w:val="24"/>
        </w:rPr>
        <w:t>дение методикой преподавания предметов, знание документов ФГОС НОО, ООО, учебного</w:t>
      </w:r>
      <w:r w:rsidR="00A23A56">
        <w:rPr>
          <w:rFonts w:ascii="Times New Roman" w:hAnsi="Times New Roman" w:cs="Times New Roman"/>
          <w:sz w:val="24"/>
          <w:szCs w:val="24"/>
        </w:rPr>
        <w:t xml:space="preserve"> материала. Однако</w:t>
      </w:r>
      <w:proofErr w:type="gramStart"/>
      <w:r w:rsidR="00A23A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23A56">
        <w:rPr>
          <w:rFonts w:ascii="Times New Roman" w:hAnsi="Times New Roman" w:cs="Times New Roman"/>
          <w:sz w:val="24"/>
          <w:szCs w:val="24"/>
        </w:rPr>
        <w:t xml:space="preserve"> трудностями </w:t>
      </w:r>
      <w:r w:rsidRPr="00436B3E">
        <w:rPr>
          <w:rFonts w:ascii="Times New Roman" w:hAnsi="Times New Roman" w:cs="Times New Roman"/>
          <w:sz w:val="24"/>
          <w:szCs w:val="24"/>
        </w:rPr>
        <w:t xml:space="preserve">в работе по повышению педагогического мастерства и квалификационной категории кадров продолжают оставаться: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эпизодичность эффективных, плодотворных периодов работы учителей для </w:t>
      </w:r>
      <w:r w:rsidR="00B24C4F">
        <w:rPr>
          <w:rFonts w:ascii="Times New Roman" w:hAnsi="Times New Roman" w:cs="Times New Roman"/>
          <w:sz w:val="24"/>
          <w:szCs w:val="24"/>
        </w:rPr>
        <w:t>повышения уровня педагогическо</w:t>
      </w:r>
      <w:r w:rsidRPr="00436B3E">
        <w:rPr>
          <w:rFonts w:ascii="Times New Roman" w:hAnsi="Times New Roman" w:cs="Times New Roman"/>
          <w:sz w:val="24"/>
          <w:szCs w:val="24"/>
        </w:rPr>
        <w:t xml:space="preserve">го мастерства;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недостаточная  активность  учителей  в  отношении  обобщения  актуального  педа</w:t>
      </w:r>
      <w:r w:rsidR="00B24C4F">
        <w:rPr>
          <w:rFonts w:ascii="Times New Roman" w:hAnsi="Times New Roman" w:cs="Times New Roman"/>
          <w:sz w:val="24"/>
          <w:szCs w:val="24"/>
        </w:rPr>
        <w:t xml:space="preserve">гогического  </w:t>
      </w:r>
      <w:proofErr w:type="gramStart"/>
      <w:r w:rsidR="00B24C4F">
        <w:rPr>
          <w:rFonts w:ascii="Times New Roman" w:hAnsi="Times New Roman" w:cs="Times New Roman"/>
          <w:sz w:val="24"/>
          <w:szCs w:val="24"/>
        </w:rPr>
        <w:t>опыта</w:t>
      </w:r>
      <w:proofErr w:type="gramEnd"/>
      <w:r w:rsidR="00B24C4F">
        <w:rPr>
          <w:rFonts w:ascii="Times New Roman" w:hAnsi="Times New Roman" w:cs="Times New Roman"/>
          <w:sz w:val="24"/>
          <w:szCs w:val="24"/>
        </w:rPr>
        <w:t xml:space="preserve">  как  на </w:t>
      </w:r>
      <w:r w:rsidRPr="00436B3E">
        <w:rPr>
          <w:rFonts w:ascii="Times New Roman" w:hAnsi="Times New Roman" w:cs="Times New Roman"/>
          <w:sz w:val="24"/>
          <w:szCs w:val="24"/>
        </w:rPr>
        <w:t xml:space="preserve">уровне школы, так и на более высоких уровнях;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недостаточная активность педагогов в научно-методической работе на региональном уровне.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Анализ методической работы выявляет некоторые недостатки: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недостаточно высоким остается уровень аналитической культуры педагогов;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требует развитие система оценки качества образования в школе;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требует развития система мотивирования учит</w:t>
      </w:r>
      <w:r w:rsidR="00B24C4F">
        <w:rPr>
          <w:rFonts w:ascii="Times New Roman" w:hAnsi="Times New Roman" w:cs="Times New Roman"/>
          <w:sz w:val="24"/>
          <w:szCs w:val="24"/>
        </w:rPr>
        <w:t xml:space="preserve">елей к предстоящей аттестации.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Таким образом, следует отметить, что педагогический коллектив стабилен, имеет пр</w:t>
      </w:r>
      <w:r w:rsidR="00B24C4F">
        <w:rPr>
          <w:rFonts w:ascii="Times New Roman" w:hAnsi="Times New Roman" w:cs="Times New Roman"/>
          <w:sz w:val="24"/>
          <w:szCs w:val="24"/>
        </w:rPr>
        <w:t xml:space="preserve">офессионально высокий уровень, </w:t>
      </w:r>
      <w:r w:rsidRPr="00436B3E">
        <w:rPr>
          <w:rFonts w:ascii="Times New Roman" w:hAnsi="Times New Roman" w:cs="Times New Roman"/>
          <w:sz w:val="24"/>
          <w:szCs w:val="24"/>
        </w:rPr>
        <w:t xml:space="preserve">а значит, способен решать задачи, стоящие перед ОО.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1.5. ОЦЕНКА ОРГАНИЗАЦИИ ПРОЦЕС</w:t>
      </w:r>
      <w:r w:rsidR="00B24C4F">
        <w:rPr>
          <w:rFonts w:ascii="Times New Roman" w:hAnsi="Times New Roman" w:cs="Times New Roman"/>
          <w:sz w:val="24"/>
          <w:szCs w:val="24"/>
        </w:rPr>
        <w:t xml:space="preserve">СА ОБУЧЕНИЯ И ВОСПИТАНИЯ В ОО.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школе ведется в соответствии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Федеральным законом Российской Федерации от 29.12.2012 года № 273–ФЗ «Об о</w:t>
      </w:r>
      <w:r w:rsidR="00B24C4F">
        <w:rPr>
          <w:rFonts w:ascii="Times New Roman" w:hAnsi="Times New Roman" w:cs="Times New Roman"/>
          <w:sz w:val="24"/>
          <w:szCs w:val="24"/>
        </w:rPr>
        <w:t>бразовании в Российской Федера</w:t>
      </w:r>
      <w:r w:rsidRPr="00436B3E">
        <w:rPr>
          <w:rFonts w:ascii="Times New Roman" w:hAnsi="Times New Roman" w:cs="Times New Roman"/>
          <w:sz w:val="24"/>
          <w:szCs w:val="24"/>
        </w:rPr>
        <w:t xml:space="preserve">ции»,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Федеральным  компонентом  государственного  образовательного  стандарта,  утвержденным  приказом  Министерства образования и науки Российской Федерации от 5 марта 2004 г. № 1089;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Федеральным   образовательным   стандартом   начального   общего   образован</w:t>
      </w:r>
      <w:r w:rsidR="00B24C4F">
        <w:rPr>
          <w:rFonts w:ascii="Times New Roman" w:hAnsi="Times New Roman" w:cs="Times New Roman"/>
          <w:sz w:val="24"/>
          <w:szCs w:val="24"/>
        </w:rPr>
        <w:t>ия, утвержденным приказом Мини</w:t>
      </w:r>
      <w:r w:rsidRPr="00436B3E">
        <w:rPr>
          <w:rFonts w:ascii="Times New Roman" w:hAnsi="Times New Roman" w:cs="Times New Roman"/>
          <w:sz w:val="24"/>
          <w:szCs w:val="24"/>
        </w:rPr>
        <w:t xml:space="preserve">стерства образования и науки Российской Федерации от 06 октября 2009 г. № 373;    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Федеральным   образовательным   стандартом   основного   общего   образован</w:t>
      </w:r>
      <w:r w:rsidR="00B24C4F">
        <w:rPr>
          <w:rFonts w:ascii="Times New Roman" w:hAnsi="Times New Roman" w:cs="Times New Roman"/>
          <w:sz w:val="24"/>
          <w:szCs w:val="24"/>
        </w:rPr>
        <w:t>ия, утвержденным приказом Мини</w:t>
      </w:r>
      <w:r w:rsidRPr="00436B3E">
        <w:rPr>
          <w:rFonts w:ascii="Times New Roman" w:hAnsi="Times New Roman" w:cs="Times New Roman"/>
          <w:sz w:val="24"/>
          <w:szCs w:val="24"/>
        </w:rPr>
        <w:t xml:space="preserve">стерства образования и науки Российской Федерации от 17 декабря 2010 № 1897;    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Федеральным образовательным стандартом среднего общего образования, от 17 мая 2012 г. № 413;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СанПиН 2.4.2.2821-10 «Санитарно-эпидемиологические требования к условиям и о</w:t>
      </w:r>
      <w:r w:rsidR="00B24C4F">
        <w:rPr>
          <w:rFonts w:ascii="Times New Roman" w:hAnsi="Times New Roman" w:cs="Times New Roman"/>
          <w:sz w:val="24"/>
          <w:szCs w:val="24"/>
        </w:rPr>
        <w:t>рганизации обучения в общеобра</w:t>
      </w:r>
      <w:r w:rsidRPr="00436B3E">
        <w:rPr>
          <w:rFonts w:ascii="Times New Roman" w:hAnsi="Times New Roman" w:cs="Times New Roman"/>
          <w:sz w:val="24"/>
          <w:szCs w:val="24"/>
        </w:rPr>
        <w:t xml:space="preserve">зовательных учреждениях».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С  учетом нормативной правовой документации, а также Концепции духовно</w:t>
      </w:r>
      <w:r w:rsidR="00B24C4F">
        <w:rPr>
          <w:rFonts w:ascii="Times New Roman" w:hAnsi="Times New Roman" w:cs="Times New Roman"/>
          <w:sz w:val="24"/>
          <w:szCs w:val="24"/>
        </w:rPr>
        <w:t>-</w:t>
      </w:r>
      <w:r w:rsidRPr="00436B3E">
        <w:rPr>
          <w:rFonts w:ascii="Times New Roman" w:hAnsi="Times New Roman" w:cs="Times New Roman"/>
          <w:sz w:val="24"/>
          <w:szCs w:val="24"/>
        </w:rPr>
        <w:t>нравс</w:t>
      </w:r>
      <w:r w:rsidR="00B24C4F">
        <w:rPr>
          <w:rFonts w:ascii="Times New Roman" w:hAnsi="Times New Roman" w:cs="Times New Roman"/>
          <w:sz w:val="24"/>
          <w:szCs w:val="24"/>
        </w:rPr>
        <w:t xml:space="preserve">твенного развития и воспитания </w:t>
      </w:r>
      <w:r w:rsidRPr="00436B3E">
        <w:rPr>
          <w:rFonts w:ascii="Times New Roman" w:hAnsi="Times New Roman" w:cs="Times New Roman"/>
          <w:sz w:val="24"/>
          <w:szCs w:val="24"/>
        </w:rPr>
        <w:t xml:space="preserve">личности гражданина России и Фундаментального ядра содержания общего образования </w:t>
      </w:r>
      <w:r w:rsidR="00B24C4F">
        <w:rPr>
          <w:rFonts w:ascii="Times New Roman" w:hAnsi="Times New Roman" w:cs="Times New Roman"/>
          <w:sz w:val="24"/>
          <w:szCs w:val="24"/>
        </w:rPr>
        <w:t xml:space="preserve">в школе разработаны по уровням </w:t>
      </w:r>
      <w:r w:rsidRPr="00436B3E">
        <w:rPr>
          <w:rFonts w:ascii="Times New Roman" w:hAnsi="Times New Roman" w:cs="Times New Roman"/>
          <w:sz w:val="24"/>
          <w:szCs w:val="24"/>
        </w:rPr>
        <w:t>образования образовательные программы, которые являются нормативными документами,</w:t>
      </w:r>
      <w:r w:rsidR="00B24C4F">
        <w:rPr>
          <w:rFonts w:ascii="Times New Roman" w:hAnsi="Times New Roman" w:cs="Times New Roman"/>
          <w:sz w:val="24"/>
          <w:szCs w:val="24"/>
        </w:rPr>
        <w:t xml:space="preserve"> определяющими цели и ценности </w:t>
      </w:r>
      <w:r w:rsidRPr="00436B3E">
        <w:rPr>
          <w:rFonts w:ascii="Times New Roman" w:hAnsi="Times New Roman" w:cs="Times New Roman"/>
          <w:sz w:val="24"/>
          <w:szCs w:val="24"/>
        </w:rPr>
        <w:t>образования, характеризующими содержание образование, особенности образовательной де</w:t>
      </w:r>
      <w:r w:rsidR="00B24C4F">
        <w:rPr>
          <w:rFonts w:ascii="Times New Roman" w:hAnsi="Times New Roman" w:cs="Times New Roman"/>
          <w:sz w:val="24"/>
          <w:szCs w:val="24"/>
        </w:rPr>
        <w:t>ятельности. При разработке про</w:t>
      </w:r>
      <w:r w:rsidRPr="00436B3E">
        <w:rPr>
          <w:rFonts w:ascii="Times New Roman" w:hAnsi="Times New Roman" w:cs="Times New Roman"/>
          <w:sz w:val="24"/>
          <w:szCs w:val="24"/>
        </w:rPr>
        <w:t xml:space="preserve">грамм проведена оценка собственных ресурсов.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Структура контингента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Комплектование классов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Учебный год  2015-2016  2017  2018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Количество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Классов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Обучающих-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Классов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Обучающих-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Классов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Обучаю-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4  11  4  12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4  13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Всего классов  4  11  4  12  4  13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Основное общее образование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Учебный год  2015-2016  2017  2018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Количество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Классов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Обучающих-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Классов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Обучающих-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lastRenderedPageBreak/>
        <w:t>ся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Классов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Обучаю-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5  21  5  19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5  19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Всего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классов  5  21  5  19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5  19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Учебный год  2015-2016  2017  2018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Количество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Классов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Обучающих-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Классов 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Классов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Обучаю-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2  13  2  10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1  3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Всего классов  2  13  2  10  1  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Итого по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тельному учреждению  11  45  11  41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1  3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Сохранность контингента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(в соответствии с алфавитной книгой)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том числе без уважительных причин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(% от общего количества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2015-2016  2016-2017  2018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Начальное общее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0  0  6,7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Основное общее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0  5,3  6,25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Среднее общее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разование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0  0  0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Итого по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тельному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учрежде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0  0  6,1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Режим занятий обучающихся, воспитанников образовательного учреждения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Начальное общее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Основное общее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Среднее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общее образование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по  уставу/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локальному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акту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фактический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 по  уставу/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локальному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акту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фактический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 по  уставу/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локальному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акту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фактический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 1  класс    -  33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недели;  2-4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классы  не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нее 34 недель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 класс    -  33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недели;  2-4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классы    34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недели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  менее  34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недель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34 недели  не  менее  34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недель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34 недели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 1-4  класс–5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дней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 –  4  класс  –  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дней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 дней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 дней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 дней  5 дней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Продолжительность урока  1  класс  –  35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минут;  2  –  4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классы  –  45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минут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 класс  –  35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минут;  2  –  4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классы  –  45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минут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45 минут   45 минут   45 минут   45 минут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Продолжительность перерывов  не  менее  10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минут,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зация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в  сере-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дине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дня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динамиче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паузы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продолжитель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ностью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нее 40 минут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10  -  20  минут,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организация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середине  учеб-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дня  дина-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мической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паузы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продолжитель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ностью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  40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минут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  менее  10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минут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10 - 15 минут  не  менее  10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минут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10  -  15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минут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Продолжительность каникул  каникулы  в  те-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учебного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года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составля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ют  не  менее  30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календарных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дней,  летом  не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менее 8 недель,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 1  классе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полнительные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каникулы  в  те-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учебного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года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составля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ют    30  кален-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дарных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дней,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летом  13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недель,  в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допол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нительные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ка-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каникулы  в  те-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учебного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года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составля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ют  не  менее  30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календарных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дней,  летом  не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менее 8 недель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каникулы  в  те-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учебного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года составляют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30  календарных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дней,  летом  13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недель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каникулы  в  те-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учебного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года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составля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ют не менее 30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календарных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дней,  летом  не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менее 8 недель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каникулы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течение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учебного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да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составля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ют    30  ка-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лендарных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дней,  летом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13 недель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22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каникулы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феврале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никулы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фев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рале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Сменность занятий: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                     -  количество  классов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(указать  конкретные  классы),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зани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мающихся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во 2-ю смену;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 -  -  -  -  -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                    - в них обучающихся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 -  -  -  -  -  -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смена:           -    начало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8.30  8.30  8.30  8.30  8.30  8.30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                    -   окончание  13.25  13.25  15.05  15.05  15.05  15.05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Периодичность  проведения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проме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жуточной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аттестации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          -     четверть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+  +  +  +  -  -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                   -     полугодие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 -  -  -  -  +  +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Расписание звонков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класс: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время  перемена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урок  8.30 – 9.05  10 минут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 урок  9.25 – 10.00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53.01 –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00.01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зуап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яаксечиманиД45 минут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3 урок  10.35 – 11.10  30 минут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4 урок (со II четверти)  11.50 – 12.35.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 урок (со II четверти)  12.45 – 13.30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2- 11 классы: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время  перемена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урок  8.30 - 9.15  10 минут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 урок  9.25 – 10.10  10 минут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3 урок  10.20 – 11.05                    30 минут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4 урок  11.40 – 12.25  10 минут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 урок  12.35 – 13.15  10 минут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6 урок  13.25 – 14.10  10 минут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7 урок  14.20 – 15.05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Медико-социальные условия пребывания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в учреждении, физку</w:t>
      </w:r>
      <w:r w:rsidR="00B24C4F">
        <w:rPr>
          <w:rFonts w:ascii="Times New Roman" w:hAnsi="Times New Roman" w:cs="Times New Roman"/>
          <w:sz w:val="24"/>
          <w:szCs w:val="24"/>
        </w:rPr>
        <w:t xml:space="preserve">льтурно-оздоровительная работа </w:t>
      </w: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Наличие мон</w:t>
      </w:r>
      <w:r w:rsidR="00B24C4F">
        <w:rPr>
          <w:rFonts w:ascii="Times New Roman" w:hAnsi="Times New Roman" w:cs="Times New Roman"/>
          <w:sz w:val="24"/>
          <w:szCs w:val="24"/>
        </w:rPr>
        <w:t xml:space="preserve">иторинга здоровья (да/нет)  да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Количество дней, пропущенных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по болезни за год в среднем – 20 дней </w:t>
      </w:r>
      <w:r w:rsidR="00B24C4F">
        <w:rPr>
          <w:rFonts w:ascii="Times New Roman" w:hAnsi="Times New Roman" w:cs="Times New Roman"/>
          <w:sz w:val="24"/>
          <w:szCs w:val="24"/>
        </w:rPr>
        <w:t xml:space="preserve">(на одного обучающегося за три года)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Обеспеченность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подвозом к образовател</w:t>
      </w:r>
      <w:r w:rsidR="00B24C4F">
        <w:rPr>
          <w:rFonts w:ascii="Times New Roman" w:hAnsi="Times New Roman" w:cs="Times New Roman"/>
          <w:sz w:val="24"/>
          <w:szCs w:val="24"/>
        </w:rPr>
        <w:t xml:space="preserve">ьному учреждению (да/нет)  нет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Организация питания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B24C4F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пита</w:t>
      </w:r>
      <w:r w:rsidR="00436B3E" w:rsidRPr="00436B3E">
        <w:rPr>
          <w:rFonts w:ascii="Times New Roman" w:hAnsi="Times New Roman" w:cs="Times New Roman"/>
          <w:sz w:val="24"/>
          <w:szCs w:val="24"/>
        </w:rPr>
        <w:t xml:space="preserve">нием </w:t>
      </w:r>
      <w:proofErr w:type="gramStart"/>
      <w:r w:rsidR="00436B3E"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36B3E"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Количеств</w:t>
      </w:r>
      <w:r w:rsidR="00B24C4F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B24C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24C4F">
        <w:rPr>
          <w:rFonts w:ascii="Times New Roman" w:hAnsi="Times New Roman" w:cs="Times New Roman"/>
          <w:sz w:val="24"/>
          <w:szCs w:val="24"/>
        </w:rPr>
        <w:t xml:space="preserve">,  </w:t>
      </w:r>
      <w:r w:rsidRPr="00436B3E">
        <w:rPr>
          <w:rFonts w:ascii="Times New Roman" w:hAnsi="Times New Roman" w:cs="Times New Roman"/>
          <w:sz w:val="24"/>
          <w:szCs w:val="24"/>
        </w:rPr>
        <w:t xml:space="preserve">обеспеченных питанием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% от общего количества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2015-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2016-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2017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2018  текущий   2015-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2016-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2017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Начальное общее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11  12  13  14  100  100  100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Основное общее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21  19  19  16  100  100  100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Среднее общее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разование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13  10  3           2  100  100  100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Медицинское обслуживание (наличие медицинского кабинета, лицензии, договора с медицинским учреждением)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- в образовательном учреждении отсутствует медицинский кабинет. Обслуживание осуществляет МУЗ «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Касторенская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ЦРБ» </w:t>
      </w:r>
    </w:p>
    <w:p w:rsidR="00436B3E" w:rsidRPr="00436B3E" w:rsidRDefault="00B24C4F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фельдшер «Успенского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Мероприятия по сохранению и укреплению здоровья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. Организация учеб</w:t>
      </w:r>
      <w:r w:rsidR="00B24C4F">
        <w:rPr>
          <w:rFonts w:ascii="Times New Roman" w:hAnsi="Times New Roman" w:cs="Times New Roman"/>
          <w:sz w:val="24"/>
          <w:szCs w:val="24"/>
        </w:rPr>
        <w:t xml:space="preserve">ного процесса в соответствии с </w:t>
      </w:r>
      <w:r w:rsidRPr="00436B3E">
        <w:rPr>
          <w:rFonts w:ascii="Times New Roman" w:hAnsi="Times New Roman" w:cs="Times New Roman"/>
          <w:sz w:val="24"/>
          <w:szCs w:val="24"/>
        </w:rPr>
        <w:t xml:space="preserve">санитарными нормами и гигиеническими требованиями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-        Составление расписания учебных занятий в соответствии с нормами СанПиНа и т</w:t>
      </w:r>
      <w:r w:rsidR="00B24C4F">
        <w:rPr>
          <w:rFonts w:ascii="Times New Roman" w:hAnsi="Times New Roman" w:cs="Times New Roman"/>
          <w:sz w:val="24"/>
          <w:szCs w:val="24"/>
        </w:rPr>
        <w:t xml:space="preserve">аблицей </w:t>
      </w:r>
      <w:proofErr w:type="spellStart"/>
      <w:r w:rsidR="00B24C4F">
        <w:rPr>
          <w:rFonts w:ascii="Times New Roman" w:hAnsi="Times New Roman" w:cs="Times New Roman"/>
          <w:sz w:val="24"/>
          <w:szCs w:val="24"/>
        </w:rPr>
        <w:t>И.Г.Сивкова</w:t>
      </w:r>
      <w:proofErr w:type="spellEnd"/>
      <w:r w:rsidR="00B24C4F">
        <w:rPr>
          <w:rFonts w:ascii="Times New Roman" w:hAnsi="Times New Roman" w:cs="Times New Roman"/>
          <w:sz w:val="24"/>
          <w:szCs w:val="24"/>
        </w:rPr>
        <w:t xml:space="preserve">. Структура </w:t>
      </w:r>
      <w:r w:rsidRPr="00436B3E">
        <w:rPr>
          <w:rFonts w:ascii="Times New Roman" w:hAnsi="Times New Roman" w:cs="Times New Roman"/>
          <w:sz w:val="24"/>
          <w:szCs w:val="24"/>
        </w:rPr>
        <w:t xml:space="preserve">расписания: основные занятия, факультативы,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элективы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кружки.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       Введение динамической паузы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     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соблюдением гигиенических требований к организации и условиям обеспечения учебно-воспитательного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процесса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       Учебный план разрабатывается с учетом соблюдения норм максимально </w:t>
      </w:r>
      <w:r w:rsidR="00B24C4F">
        <w:rPr>
          <w:rFonts w:ascii="Times New Roman" w:hAnsi="Times New Roman" w:cs="Times New Roman"/>
          <w:sz w:val="24"/>
          <w:szCs w:val="24"/>
        </w:rPr>
        <w:t xml:space="preserve">допустимой нагрузки школьников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       Домашние задания даются ученикам с учетом возможности их выполнения в нормативных пределах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       Особый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соблюдением гигиенических требований к компьютерному классу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-        Соблюдение учителями четких гигиенических требовани</w:t>
      </w:r>
      <w:r w:rsidR="00B24C4F">
        <w:rPr>
          <w:rFonts w:ascii="Times New Roman" w:hAnsi="Times New Roman" w:cs="Times New Roman"/>
          <w:sz w:val="24"/>
          <w:szCs w:val="24"/>
        </w:rPr>
        <w:t xml:space="preserve">й к уроку: продолжительность 40 </w:t>
      </w:r>
      <w:r w:rsidRPr="00436B3E">
        <w:rPr>
          <w:rFonts w:ascii="Times New Roman" w:hAnsi="Times New Roman" w:cs="Times New Roman"/>
          <w:sz w:val="24"/>
          <w:szCs w:val="24"/>
        </w:rPr>
        <w:t>минут, в середине урока – 2-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х минутная физкультурная пауза с обязательным включением упражнений для снятия спазма глазных мышц, соблюдение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режима освещения и проветривания, ортопедического режима.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       Организация активного отдыха на переменах. Соблюдение правила для всех: перемена – время отдыха и разгрузки.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       Организация питания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       Организация качественного  гигиенически обоснованного питьевого режима.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-        Оформление помещений школы, создающее  положительный психоэмоциональный фон</w:t>
      </w:r>
      <w:r w:rsidR="00B24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C4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24C4F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Состояние здоровья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за последние 3 года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Учебный год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Количество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образовательном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Практически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здоровых (1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па)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Имеющих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откло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нения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состоя-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здоровья (II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па)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Имеющих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хрони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заболева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(III группа)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Инвалидов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(IV группа)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2015/2016  45  24  16  4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2016/2017  41  23  13  4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2018  35  19  10  5  1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технологий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используются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технологии: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Технология создания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пространства.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Технология «Образовательная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технология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Технология «ЗОЖ»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Технология «Личностно-ориентированное образование»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- Технология дифференцированного обучения (работа в группах и парах сменного состава,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группы).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Технология «Педагогика сотрудничества»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Технология развивающего обучения.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Технология «метод проектов».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результате применения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технологий наблюдается: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отсутствие перегрузок в образовательном процессе и грубых нарушений выполнения норм СанПиН;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появление у большинства обучающихся II-III ступени здоровых привычек и потребности заботиться о здоровье;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улучшился психологический микроклимат на уроках;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снижение уровня тревожности у учащихся адаптационных групп (5 класс);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отсутствуют опасные поведенческие риски – употребление наркотиков и алкоголя.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устранены точки напряжения – перегрузки в объёме домашних заданий;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усилились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связи;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дидактический процесс более строго стал строиться с учётом биологического возраста детей, их индивидуальных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психофи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зических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особенностей;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улучшение показателей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снижение утомляемости к концу учебного дня;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- сохранение работоспособности обучающихся на предметах естественнонаучного цикла;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появление устойчивого интереса к обучению у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с низкой мотивацией;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Оздоровительные мероприятия. Организация двигательной активности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, спортивно-массовая работа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мероприятия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Уровень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(общешкольное,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классное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, урок)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Сколь-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прово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дится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Результаты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Количе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охва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ченных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обуча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ющихся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об-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ко-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личе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обуча</w:t>
      </w:r>
      <w:proofErr w:type="spell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ющи</w:t>
      </w:r>
      <w:proofErr w:type="spell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хся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 Легкоатлетический кросс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учащихся 2-11 классов   общешкольное   соревнование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ежегод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но (сен-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тябрь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апрель)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ежегодно увеличивается число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обучающихся, принимающих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участие в общешкольных спор-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тивных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сокращается количество уча-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болеющих простудными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заболеваниями;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возрастает количество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учащих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занимающихся в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спортив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31  100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2. Соревнования по русской лапте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5-11 классы  общешкольное  соревнование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ежегод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но (сен-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тябрь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май)  19  1100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3. Соревнования по волейболу  общешкольное  соревнование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ежегод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26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7-11 классы  но (сен-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тябрь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май)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кружках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и секциях;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увеличилось число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призовых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мест в муниципальных спор-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тивных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4.Соревнования по баскетболу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7-11 классов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общешкольное   соревнование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енжо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егод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- 15  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5.Соревнования по футболу 5-11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классы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общешкольное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соревнование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ежегод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но (сен-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тябрь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апрель)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6.Соревнования по лыжным гонкам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2-4,5-11 классы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общешкольное   соревнование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енжо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егод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- 31  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7.»Веселые старты»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1-4 классы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общешкольное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 эстафета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енжо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егод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- 16  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8. «День здоровья»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1-11 классы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общешкольное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спортивный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праздник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ежегод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но 2 раза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год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35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9. Физическая культура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урок  </w:t>
      </w:r>
      <w:proofErr w:type="spellStart"/>
      <w:proofErr w:type="gramStart"/>
      <w:r w:rsidRPr="00436B3E">
        <w:rPr>
          <w:rFonts w:ascii="Times New Roman" w:hAnsi="Times New Roman" w:cs="Times New Roman"/>
          <w:sz w:val="24"/>
          <w:szCs w:val="24"/>
        </w:rPr>
        <w:t>урок</w:t>
      </w:r>
      <w:proofErr w:type="spellEnd"/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соот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lastRenderedPageBreak/>
        <w:t>ветствии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с учеб-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планом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35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10. Экскурсии  классные,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щешкольные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поход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ежегод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но  35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11. Соревнования по шахматам  общешкольное  соревнование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енжо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егод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- 31  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12. Соревнования по шашкам  общешкольное  соревнование 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енжо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егод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- 31  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13. Соревнования по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настольному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теннису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общешкольное  соревнование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ежегод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но  15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Президентские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общешкольное  соре</w:t>
      </w:r>
      <w:r w:rsidR="00B24C4F">
        <w:rPr>
          <w:rFonts w:ascii="Times New Roman" w:hAnsi="Times New Roman" w:cs="Times New Roman"/>
          <w:sz w:val="24"/>
          <w:szCs w:val="24"/>
        </w:rPr>
        <w:t xml:space="preserve">внование  </w:t>
      </w:r>
      <w:proofErr w:type="spellStart"/>
      <w:r w:rsidR="00B24C4F">
        <w:rPr>
          <w:rFonts w:ascii="Times New Roman" w:hAnsi="Times New Roman" w:cs="Times New Roman"/>
          <w:sz w:val="24"/>
          <w:szCs w:val="24"/>
        </w:rPr>
        <w:t>енжо</w:t>
      </w:r>
      <w:proofErr w:type="spellEnd"/>
      <w:r w:rsidR="00B2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4F">
        <w:rPr>
          <w:rFonts w:ascii="Times New Roman" w:hAnsi="Times New Roman" w:cs="Times New Roman"/>
          <w:sz w:val="24"/>
          <w:szCs w:val="24"/>
        </w:rPr>
        <w:t>егод</w:t>
      </w:r>
      <w:proofErr w:type="spellEnd"/>
      <w:r w:rsidR="00B24C4F">
        <w:rPr>
          <w:rFonts w:ascii="Times New Roman" w:hAnsi="Times New Roman" w:cs="Times New Roman"/>
          <w:sz w:val="24"/>
          <w:szCs w:val="24"/>
        </w:rPr>
        <w:t xml:space="preserve">-   31  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Система работы по формированию ценности здоровья и здорового образа жизни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Направления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Ответственность и кон-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троль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за реализацию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Оценка инфра-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структуры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учреждения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соответствие состояния и содержания здания и помещений образовательного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учрежде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санитарным и гигиеническим нормам, нормам пожарной безопасности, требованиям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охраны здоровья и охраны труда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наличие и необходимое оснащение помещений для питания обучающихся, а также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хранения и приготовления пищи;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организация качественного горячего питания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оснащённость физкультурного зала, спортплощадки необходимым игровым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спортив</w:t>
      </w:r>
      <w:proofErr w:type="spellEnd"/>
      <w:proofErr w:type="gram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оборудованием и инвентарём;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наличие квалифицированного специалиста, обеспечивающего оздоровительную работу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(учитель физической культуры).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тельного учреждения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Организация учеб-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ной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дея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обучаю-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соблюдение гигиенических норм и требований к организации и объёму учебной 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нагрузки учащихся на всех этапах обучения;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организация физкультурно-оздоровительной работы;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реализация дополнительных образовательных программ;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просветительская работа с родителями (законными представителями)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использование методов и методик обучения, адекватных возрастным возможностям 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особенностям обучающихся (использование методик, прошедших апробацию);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введение любых инноваций в учебный процесс только под контролем специалистов;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строгое соблюдение всех требований к использованию технических средств обучения,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том числе компьютеров и аудиовизуальных средств;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индивидуализация обучения через учёт индивидуальных особенностей развития: темпа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и темпа деятельности;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работа по индивидуальным программам начального и основного  общего образования.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учреждения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Физкультурно –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оздоровительная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работа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рациональная организация двигательного режима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, нормального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физиче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развития и двигательной  подготовленности обучающихся всех возрастов,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• эффективная работа с обучающимися всех групп здоровья (на уроках физкультуры, в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секциях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и т. п.);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организация уроков и занятий физической культурой  активно двигательного характера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 ступени начального и основного  общего образования;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Администрация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учрежде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учителя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культуры,  педагоги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вател</w:t>
      </w:r>
      <w:r w:rsidR="00B24C4F">
        <w:rPr>
          <w:rFonts w:ascii="Times New Roman" w:hAnsi="Times New Roman" w:cs="Times New Roman"/>
          <w:sz w:val="24"/>
          <w:szCs w:val="24"/>
        </w:rPr>
        <w:t>ьного</w:t>
      </w:r>
      <w:proofErr w:type="spellEnd"/>
      <w:r w:rsidR="00B24C4F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организация динамических перемен, физкультминуток на уроках, способствующих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эмоциональной разгрузке и повышению двигательной активности;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организация работы спортивных секций и создание условий для их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эффективного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функционирования;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• регулярное проведение спортивно-оздоровительных мероприятий (дней здоровья, со-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6B3E">
        <w:rPr>
          <w:rFonts w:ascii="Times New Roman" w:hAnsi="Times New Roman" w:cs="Times New Roman"/>
          <w:sz w:val="24"/>
          <w:szCs w:val="24"/>
        </w:rPr>
        <w:t>ревнований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олимпиад, походов и т. п.).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внедрение программ, направленных на формирование ценности здоровья и здорового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безопасного образа жизни, в качестве отдельных образовательных модулей или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компо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нентов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включённых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в учебный процесс через интеграцию в базовые образовательные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дисциплины, проведение часов здоровья,  классных часов, кружков, досуговых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меропри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lastRenderedPageBreak/>
        <w:t>ятий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: конкурсов, праздников, викторин, экскурсий и т. п.;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проведение дней здоровья, конкурсов, праздников и т. п.;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учреждения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Просветительская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работа с родителя-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(законными пред-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6B3E">
        <w:rPr>
          <w:rFonts w:ascii="Times New Roman" w:hAnsi="Times New Roman" w:cs="Times New Roman"/>
          <w:sz w:val="24"/>
          <w:szCs w:val="24"/>
        </w:rPr>
        <w:t>ставителями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обу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чающихся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лекции, семинары, консультации  по различным вопросам роста и развития ребёнка, его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здоровья, факторам, положительно и отрицательно влияющим на здоровье детей и т. п.;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организация  совместной работы педагогов и родителей (законных представителей)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обучающихся по проведению спортивных соревнований, дней здоровья, занятий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про-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филактике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вредных привычек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организация книжной выставки по теме «Здоровый образ жизни» </w:t>
      </w:r>
    </w:p>
    <w:p w:rsidR="00436B3E" w:rsidRPr="00436B3E" w:rsidRDefault="00B24C4F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образовательного </w:t>
      </w:r>
      <w:r w:rsidR="00436B3E" w:rsidRPr="00436B3E">
        <w:rPr>
          <w:rFonts w:ascii="Times New Roman" w:hAnsi="Times New Roman" w:cs="Times New Roman"/>
          <w:sz w:val="24"/>
          <w:szCs w:val="24"/>
        </w:rPr>
        <w:t xml:space="preserve">учреждения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Наличие бассейна (да/нет)  нет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Наличие школьного стадиона (да/нет)  нет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Наличие спортивной площадки (да/нет) да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Обеспечение условий безопасности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Система безопасности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Наличие охранной службы (да/нет) нет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Наличие охранной сигнализации (да/нет) нет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Охранное оборудование (противопожарное,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противотравматическое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и др.):  наименование, количество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Автоматическая пожарная сигнализация с дымовыми пожарными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ГРАНИТ - 8.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Вывод сигнала АПС на ПЧ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Видеонаблюдение (да/нет) да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Динамика травматизма: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количество травм, полученных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на территории образовательного учрежден</w:t>
      </w:r>
      <w:r w:rsidR="00B24C4F">
        <w:rPr>
          <w:rFonts w:ascii="Times New Roman" w:hAnsi="Times New Roman" w:cs="Times New Roman"/>
          <w:sz w:val="24"/>
          <w:szCs w:val="24"/>
        </w:rPr>
        <w:t>ия, % от общего количества обу</w:t>
      </w:r>
      <w:r w:rsidRPr="00436B3E">
        <w:rPr>
          <w:rFonts w:ascii="Times New Roman" w:hAnsi="Times New Roman" w:cs="Times New Roman"/>
          <w:sz w:val="24"/>
          <w:szCs w:val="24"/>
        </w:rPr>
        <w:t xml:space="preserve">чающихся (данные за последние 3 года)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2016 год –  0 / 0 %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2017 – 0%; 2018 – 0%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Мероприятия по обеспечению безопасности (перечислить):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график контроля за состоянием охраны труда и техники безопасности в образовательном учреждении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последние 3 года;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инструкции по охране труда и технике безопасности;  обучение и проверка знаний по охране труда и технике безопасности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№  Содержание деятельности  Сроки  Форма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Форма контроля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 Обеспечение  качественной подготовки и приема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кабинетов, мастерских, спортзала и здания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учре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ждения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к новому учебному году с оформлением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актов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август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про-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Обзорный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  Организация  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работой по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соблюде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в учреждении законодательства об охране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труда, выполнению санитарно-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гигенических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вил, предупреждению травматизма и других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несчастных случаев среди работников и детей,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с графиком контроля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течение  года  семинар  Предупредительный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3  Запрет на  проведение учебных занятий и работ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, которые не отвечают нормам охраны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труда и требованиям трудового законодательства.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Привлечение  в установленном порядке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ответ-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ственности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лиц, нарушающих требования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течение  года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беседа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Текущий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4  Организация  обучения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работни-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ков учреждения по вопросам охраны труда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по-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следующей проверкой знаний и выдачей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удосто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верений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по графику  семинар  Персональный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  Обучение учащихся 1-11 классов основам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опасности жизнедеятельности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течение  года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про-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Фронтальный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6  Оформление  уголков безопасности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жизнедея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течение  года  практикум  Обзорный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7  Издание  приказа  о назначении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лиц за организацию безопасной работы в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учре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сентябрь  приказ  Персональный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ждении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и пожарную безопасность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8  Проведение  испытания спортивного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оборудова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инвентаря и вентиляционных устройств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спортивного зала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август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проверка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Предварительный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9  Проведение  общего  технического  осмотра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зда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и сооружений учреждения с составлением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август  исследование  Обзорный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10  Регулярное проведение медицинских осмотров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работников и обучающихся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течение  года  осмотр  Персональный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11  Обеспечение  работников учреждения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спецодеж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и другими средствами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индиви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дуальной защиты в соответствии с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типовыми нормами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 раз в год  приобретение не-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обходимой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спец-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одежды, средств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защиты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Персональный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12  Обеспечение  кабинета химии, спортивного зала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 мастерской аптечками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август  практикум  Персональный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13  Заключение  соглашений по охране труда с </w:t>
      </w:r>
      <w:proofErr w:type="spellStart"/>
      <w:proofErr w:type="gramStart"/>
      <w:r w:rsidRPr="00436B3E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союзным комитетом, подведение  итогов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выпол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нения соглашения по охране труда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август  работа с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докумен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тацией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тематический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14  Совместно с профсоюзным комитетом подведение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итогов выполнения соглашения по охране труда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август  работа с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докумен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тацией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Тематический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15  Организация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систематического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административ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но-общественного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контроля по охране труда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течение  года  тестирование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персональный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16  Проверка наличия инструкций по охране труда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всех классах, кабинетах, учебной мастерской,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спортивном зале, на других рабочих местах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август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собеседование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Тематический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17  Проведение  вводного инструктажа по охране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труда со всеми вновь принятыми на работу лица-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ми, а также с учащимися в начале учебного года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регистрацией в журнале установленной формы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по необходимости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собеседование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Персональный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18  Проведение инструктажа по охране труда на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бочих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всех работников 1 раз в год с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реги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страцией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в журнале установленной формы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раз в год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собеседование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Персональный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19  Проведение  вводного   инструктажа на рабочем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месте с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по химии, физике,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биоло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гии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информатике, трудовому обучению,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физкуль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1 раз в год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седа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Персональный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31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туре, ОБЖ с регистрацией в классном журнале 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установленной формы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20  Проведение  инструктажа с учащимися по охране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труда при организации общественно-полезного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производительного труда,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внекласс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и внешкольных мероприятий, при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организа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летней оздоровительной работы по семи ре-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комендуемым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направлениям с регистрацией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установленной формы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течение года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седа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Персональный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21  Организация  расследования и учет несчастных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случаев с работниками и детьми с составлением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актов по формам Н-1 и Н-2, проводить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профилак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тическую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работу по их предупреждению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по необходимости  индивидуальные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беседы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Тематический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22  Водоснабжение и освещение в кабинетах, туалет-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комнатах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апрель  осмотр  Обзорный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23  Правильность хранения   химических   реактивов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 лаборатории кабинета химии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март  изучение доку-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lastRenderedPageBreak/>
        <w:t>ментации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беседа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Тематический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В школе создан комплекс мер по обеспечению безопасных условий учебного процесса</w:t>
      </w:r>
      <w:r w:rsidR="00B24C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4C4F">
        <w:rPr>
          <w:rFonts w:ascii="Times New Roman" w:hAnsi="Times New Roman" w:cs="Times New Roman"/>
          <w:sz w:val="24"/>
          <w:szCs w:val="24"/>
        </w:rPr>
        <w:t>Есть в  наличии журнал  реги</w:t>
      </w:r>
      <w:r w:rsidRPr="00436B3E">
        <w:rPr>
          <w:rFonts w:ascii="Times New Roman" w:hAnsi="Times New Roman" w:cs="Times New Roman"/>
          <w:sz w:val="24"/>
          <w:szCs w:val="24"/>
        </w:rPr>
        <w:t>страции  вводного  инструктажа,  журнал  регистрации  вводного  противопожарного  инструкт</w:t>
      </w:r>
      <w:r w:rsidR="00B24C4F">
        <w:rPr>
          <w:rFonts w:ascii="Times New Roman" w:hAnsi="Times New Roman" w:cs="Times New Roman"/>
          <w:sz w:val="24"/>
          <w:szCs w:val="24"/>
        </w:rPr>
        <w:t>ажа,  журнал  учета  противопо</w:t>
      </w:r>
      <w:r w:rsidRPr="00436B3E">
        <w:rPr>
          <w:rFonts w:ascii="Times New Roman" w:hAnsi="Times New Roman" w:cs="Times New Roman"/>
          <w:sz w:val="24"/>
          <w:szCs w:val="24"/>
        </w:rPr>
        <w:t>жарного инструктажа на рабочем месте, журнал регистрации инструктажа по пожарной без</w:t>
      </w:r>
      <w:r w:rsidR="00B24C4F">
        <w:rPr>
          <w:rFonts w:ascii="Times New Roman" w:hAnsi="Times New Roman" w:cs="Times New Roman"/>
          <w:sz w:val="24"/>
          <w:szCs w:val="24"/>
        </w:rPr>
        <w:t xml:space="preserve">опасности, журнал учета выдачи </w:t>
      </w:r>
      <w:r w:rsidRPr="00436B3E">
        <w:rPr>
          <w:rFonts w:ascii="Times New Roman" w:hAnsi="Times New Roman" w:cs="Times New Roman"/>
          <w:sz w:val="24"/>
          <w:szCs w:val="24"/>
        </w:rPr>
        <w:t>инструкций по охране труда для работников, журнал учета инструкций по охране труда д</w:t>
      </w:r>
      <w:r w:rsidR="00B24C4F">
        <w:rPr>
          <w:rFonts w:ascii="Times New Roman" w:hAnsi="Times New Roman" w:cs="Times New Roman"/>
          <w:sz w:val="24"/>
          <w:szCs w:val="24"/>
        </w:rPr>
        <w:t>ля работников, журнал регистра</w:t>
      </w:r>
      <w:r w:rsidRPr="00436B3E">
        <w:rPr>
          <w:rFonts w:ascii="Times New Roman" w:hAnsi="Times New Roman" w:cs="Times New Roman"/>
          <w:sz w:val="24"/>
          <w:szCs w:val="24"/>
        </w:rPr>
        <w:t>ции инструктажа на рабочем месте, журнал регистрации несчастных случаев, журнал уче</w:t>
      </w:r>
      <w:r w:rsidR="00B24C4F">
        <w:rPr>
          <w:rFonts w:ascii="Times New Roman" w:hAnsi="Times New Roman" w:cs="Times New Roman"/>
          <w:sz w:val="24"/>
          <w:szCs w:val="24"/>
        </w:rPr>
        <w:t>та присвоения группы I по электробезопасности  н</w:t>
      </w:r>
      <w:r w:rsidRPr="00436B3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24C4F">
        <w:rPr>
          <w:rFonts w:ascii="Times New Roman" w:hAnsi="Times New Roman" w:cs="Times New Roman"/>
          <w:sz w:val="24"/>
          <w:szCs w:val="24"/>
        </w:rPr>
        <w:t xml:space="preserve"> электротехнич</w:t>
      </w:r>
      <w:r w:rsidRPr="00436B3E">
        <w:rPr>
          <w:rFonts w:ascii="Times New Roman" w:hAnsi="Times New Roman" w:cs="Times New Roman"/>
          <w:sz w:val="24"/>
          <w:szCs w:val="24"/>
        </w:rPr>
        <w:t>е</w:t>
      </w:r>
      <w:r w:rsidR="00B24C4F">
        <w:rPr>
          <w:rFonts w:ascii="Times New Roman" w:hAnsi="Times New Roman" w:cs="Times New Roman"/>
          <w:sz w:val="24"/>
          <w:szCs w:val="24"/>
        </w:rPr>
        <w:t>с</w:t>
      </w:r>
      <w:r w:rsidRPr="00436B3E">
        <w:rPr>
          <w:rFonts w:ascii="Times New Roman" w:hAnsi="Times New Roman" w:cs="Times New Roman"/>
          <w:sz w:val="24"/>
          <w:szCs w:val="24"/>
        </w:rPr>
        <w:t>кому персоналу, журнал дорожно – транспортных про</w:t>
      </w:r>
      <w:r w:rsidR="00B24C4F">
        <w:rPr>
          <w:rFonts w:ascii="Times New Roman" w:hAnsi="Times New Roman" w:cs="Times New Roman"/>
          <w:sz w:val="24"/>
          <w:szCs w:val="24"/>
        </w:rPr>
        <w:t xml:space="preserve">исшествий (сведения подлежащие </w:t>
      </w:r>
      <w:r w:rsidRPr="00436B3E">
        <w:rPr>
          <w:rFonts w:ascii="Times New Roman" w:hAnsi="Times New Roman" w:cs="Times New Roman"/>
          <w:sz w:val="24"/>
          <w:szCs w:val="24"/>
        </w:rPr>
        <w:t xml:space="preserve">сверке с территориальными органами внутренних дел).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Составлены  инструкции по охране труда и технике безопасности, должностные обязанности работников по охране труда.   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Со всеми сотрудниками образовательного учреждения,  проводятся инструктажи </w:t>
      </w:r>
      <w:r w:rsidR="00B24C4F">
        <w:rPr>
          <w:rFonts w:ascii="Times New Roman" w:hAnsi="Times New Roman" w:cs="Times New Roman"/>
          <w:sz w:val="24"/>
          <w:szCs w:val="24"/>
        </w:rPr>
        <w:t>по охране труда и пожарной без-</w:t>
      </w:r>
      <w:r w:rsidRPr="00436B3E">
        <w:rPr>
          <w:rFonts w:ascii="Times New Roman" w:hAnsi="Times New Roman" w:cs="Times New Roman"/>
          <w:sz w:val="24"/>
          <w:szCs w:val="24"/>
        </w:rPr>
        <w:t>опасности (вводный (при приеме на работу), первичный инструктаж на рабочем месте (</w:t>
      </w:r>
      <w:r w:rsidR="00B24C4F">
        <w:rPr>
          <w:rFonts w:ascii="Times New Roman" w:hAnsi="Times New Roman" w:cs="Times New Roman"/>
          <w:sz w:val="24"/>
          <w:szCs w:val="24"/>
        </w:rPr>
        <w:t>до начала производственной дея</w:t>
      </w:r>
      <w:r w:rsidRPr="00436B3E">
        <w:rPr>
          <w:rFonts w:ascii="Times New Roman" w:hAnsi="Times New Roman" w:cs="Times New Roman"/>
          <w:sz w:val="24"/>
          <w:szCs w:val="24"/>
        </w:rPr>
        <w:t>тельности), повторный (по программе первичного инструктажа на рабочем месте, по долж</w:t>
      </w:r>
      <w:r w:rsidR="00B24C4F">
        <w:rPr>
          <w:rFonts w:ascii="Times New Roman" w:hAnsi="Times New Roman" w:cs="Times New Roman"/>
          <w:sz w:val="24"/>
          <w:szCs w:val="24"/>
        </w:rPr>
        <w:t xml:space="preserve">ностным обязанностям по охране </w:t>
      </w:r>
      <w:r w:rsidRPr="00436B3E">
        <w:rPr>
          <w:rFonts w:ascii="Times New Roman" w:hAnsi="Times New Roman" w:cs="Times New Roman"/>
          <w:sz w:val="24"/>
          <w:szCs w:val="24"/>
        </w:rPr>
        <w:t>труда, инструкциям по охране труда на рабочем месте, 1 раз в 6 месяцев), внеплановый (при</w:t>
      </w:r>
      <w:r w:rsidR="00B24C4F">
        <w:rPr>
          <w:rFonts w:ascii="Times New Roman" w:hAnsi="Times New Roman" w:cs="Times New Roman"/>
          <w:sz w:val="24"/>
          <w:szCs w:val="24"/>
        </w:rPr>
        <w:t xml:space="preserve"> введении в действие новых или</w:t>
      </w:r>
      <w:proofErr w:type="gramEnd"/>
      <w:r w:rsidR="00B24C4F">
        <w:rPr>
          <w:rFonts w:ascii="Times New Roman" w:hAnsi="Times New Roman" w:cs="Times New Roman"/>
          <w:sz w:val="24"/>
          <w:szCs w:val="24"/>
        </w:rPr>
        <w:t xml:space="preserve"> </w:t>
      </w:r>
      <w:r w:rsidRPr="00436B3E">
        <w:rPr>
          <w:rFonts w:ascii="Times New Roman" w:hAnsi="Times New Roman" w:cs="Times New Roman"/>
          <w:sz w:val="24"/>
          <w:szCs w:val="24"/>
        </w:rPr>
        <w:t>переработанных инструкций по охране труда, при нарушении требований безопасности тр</w:t>
      </w:r>
      <w:r w:rsidR="00B24C4F">
        <w:rPr>
          <w:rFonts w:ascii="Times New Roman" w:hAnsi="Times New Roman" w:cs="Times New Roman"/>
          <w:sz w:val="24"/>
          <w:szCs w:val="24"/>
        </w:rPr>
        <w:t xml:space="preserve">уда, которые привели к травме, </w:t>
      </w:r>
      <w:r w:rsidRPr="00436B3E">
        <w:rPr>
          <w:rFonts w:ascii="Times New Roman" w:hAnsi="Times New Roman" w:cs="Times New Roman"/>
          <w:sz w:val="24"/>
          <w:szCs w:val="24"/>
        </w:rPr>
        <w:t xml:space="preserve">аварии, пожару), целевой (перед выполнением разовых поручений, мероприятий).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Органи</w:t>
      </w:r>
      <w:r w:rsidR="00B24C4F">
        <w:rPr>
          <w:rFonts w:ascii="Times New Roman" w:hAnsi="Times New Roman" w:cs="Times New Roman"/>
          <w:sz w:val="24"/>
          <w:szCs w:val="24"/>
        </w:rPr>
        <w:t>зовано обучение и проверка зна</w:t>
      </w:r>
      <w:r w:rsidRPr="00436B3E">
        <w:rPr>
          <w:rFonts w:ascii="Times New Roman" w:hAnsi="Times New Roman" w:cs="Times New Roman"/>
          <w:sz w:val="24"/>
          <w:szCs w:val="24"/>
        </w:rPr>
        <w:t>ний по охране труда, которая проводится один раз в три года, а для вновь принятых - в теч</w:t>
      </w:r>
      <w:r w:rsidR="00B24C4F">
        <w:rPr>
          <w:rFonts w:ascii="Times New Roman" w:hAnsi="Times New Roman" w:cs="Times New Roman"/>
          <w:sz w:val="24"/>
          <w:szCs w:val="24"/>
        </w:rPr>
        <w:t xml:space="preserve">ение месяца со дня принятия на </w:t>
      </w:r>
      <w:r w:rsidRPr="00436B3E">
        <w:rPr>
          <w:rFonts w:ascii="Times New Roman" w:hAnsi="Times New Roman" w:cs="Times New Roman"/>
          <w:sz w:val="24"/>
          <w:szCs w:val="24"/>
        </w:rPr>
        <w:t xml:space="preserve">работу.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Подготовка работников образовательного учреждения в области охраны труда и техники безоп</w:t>
      </w:r>
      <w:r w:rsidR="00B24C4F">
        <w:rPr>
          <w:rFonts w:ascii="Times New Roman" w:hAnsi="Times New Roman" w:cs="Times New Roman"/>
          <w:sz w:val="24"/>
          <w:szCs w:val="24"/>
        </w:rPr>
        <w:t xml:space="preserve">асности (17,2 %) 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Инфраструктура взаимодействия, социальное партнёрство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дом детского творчества;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районный краеведческий музей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- ДК «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Образовательные программы: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Основные общеобразовательные: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среднего общего образования.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образование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Учебные планы образовательного учреждения на текущий год с пояснительными записками (предоставляются отдельным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документом)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Рабочие программы учебных курсов, предметов, дисциплин (модулей)  и другие материалы, обеспечивающие духов-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но-нравственное развитие, воспитание и качество подготовки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Обеспечение образовательного процесса учебниками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Учебный год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% обеспеченности учебниками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Начальное общее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образование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Основное общее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Среднее общее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2014-2015  100  100  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2015-2016  100  100  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2017  100  100  100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2018  100  100  100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Вывод: Условия функционирования ОО позволяют качественно реализовывать образовательный процесс.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Организация воспитательной работы в  МКОУ «</w:t>
      </w:r>
      <w:proofErr w:type="spellStart"/>
      <w:r w:rsidR="001C318F">
        <w:rPr>
          <w:rFonts w:ascii="Times New Roman" w:hAnsi="Times New Roman" w:cs="Times New Roman"/>
          <w:sz w:val="24"/>
          <w:szCs w:val="24"/>
        </w:rPr>
        <w:t>Успенская</w:t>
      </w:r>
      <w:r w:rsidRPr="00436B3E">
        <w:rPr>
          <w:rFonts w:ascii="Times New Roman" w:hAnsi="Times New Roman" w:cs="Times New Roman"/>
          <w:sz w:val="24"/>
          <w:szCs w:val="24"/>
        </w:rPr>
        <w:t>средняя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 имеет сложившиеся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традиции.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>В основу   положены принципы, определенные законодательством в области приоритетн</w:t>
      </w:r>
      <w:r w:rsidR="00B24C4F">
        <w:rPr>
          <w:rFonts w:ascii="Times New Roman" w:hAnsi="Times New Roman" w:cs="Times New Roman"/>
          <w:sz w:val="24"/>
          <w:szCs w:val="24"/>
        </w:rPr>
        <w:t>ых направлений реализации моло</w:t>
      </w:r>
      <w:r w:rsidRPr="00436B3E">
        <w:rPr>
          <w:rFonts w:ascii="Times New Roman" w:hAnsi="Times New Roman" w:cs="Times New Roman"/>
          <w:sz w:val="24"/>
          <w:szCs w:val="24"/>
        </w:rPr>
        <w:t>дежной политики и развития образования в Российской Федерации и Курской области:  Фед</w:t>
      </w:r>
      <w:r w:rsidR="00B24C4F">
        <w:rPr>
          <w:rFonts w:ascii="Times New Roman" w:hAnsi="Times New Roman" w:cs="Times New Roman"/>
          <w:sz w:val="24"/>
          <w:szCs w:val="24"/>
        </w:rPr>
        <w:t xml:space="preserve">еральным законом от 29.12.2012 </w:t>
      </w:r>
      <w:r w:rsidRPr="00436B3E">
        <w:rPr>
          <w:rFonts w:ascii="Times New Roman" w:hAnsi="Times New Roman" w:cs="Times New Roman"/>
          <w:sz w:val="24"/>
          <w:szCs w:val="24"/>
        </w:rPr>
        <w:t>г. № 273-ФЗ «Об</w:t>
      </w:r>
      <w:r w:rsidRPr="00436B3E">
        <w:rPr>
          <w:rFonts w:ascii="Times New Roman" w:hAnsi="Times New Roman" w:cs="Times New Roman"/>
          <w:sz w:val="24"/>
          <w:szCs w:val="24"/>
        </w:rPr>
        <w:t> образовании в РФ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»;.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Федеральным законом от 24 июля 1998 г. № 124-ФЗ «Об основных гарантиях прав ребенка в Российской Феде</w:t>
      </w:r>
      <w:r w:rsidR="00B24C4F">
        <w:rPr>
          <w:rFonts w:ascii="Times New Roman" w:hAnsi="Times New Roman" w:cs="Times New Roman"/>
          <w:sz w:val="24"/>
          <w:szCs w:val="24"/>
        </w:rPr>
        <w:t xml:space="preserve">рации» </w:t>
      </w:r>
      <w:r w:rsidRPr="00436B3E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дополнениями);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Законом «Об образовании в Курской области» №121-ЗКО,</w:t>
      </w:r>
      <w:r w:rsidRPr="00436B3E">
        <w:rPr>
          <w:rFonts w:ascii="Times New Roman" w:hAnsi="Times New Roman" w:cs="Times New Roman"/>
          <w:sz w:val="24"/>
          <w:szCs w:val="24"/>
        </w:rPr>
        <w:t xml:space="preserve"> принятого Курской областной Думой 4 декабря 2013 г.;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Порядком организации и осуществления образовательной</w:t>
      </w:r>
      <w:r w:rsidRPr="00436B3E">
        <w:rPr>
          <w:rFonts w:ascii="Times New Roman" w:hAnsi="Times New Roman" w:cs="Times New Roman"/>
          <w:sz w:val="24"/>
          <w:szCs w:val="24"/>
        </w:rPr>
        <w:t> деятельности по образовательным программам ср</w:t>
      </w:r>
      <w:r w:rsidR="00B24C4F">
        <w:rPr>
          <w:rFonts w:ascii="Times New Roman" w:hAnsi="Times New Roman" w:cs="Times New Roman"/>
          <w:sz w:val="24"/>
          <w:szCs w:val="24"/>
        </w:rPr>
        <w:t xml:space="preserve">еднего </w:t>
      </w:r>
      <w:r w:rsidRPr="00436B3E">
        <w:rPr>
          <w:rFonts w:ascii="Times New Roman" w:hAnsi="Times New Roman" w:cs="Times New Roman"/>
          <w:sz w:val="24"/>
          <w:szCs w:val="24"/>
        </w:rPr>
        <w:t>профессионального образования, утвержденного приказом Министерства образов</w:t>
      </w:r>
      <w:r w:rsidR="00B24C4F">
        <w:rPr>
          <w:rFonts w:ascii="Times New Roman" w:hAnsi="Times New Roman" w:cs="Times New Roman"/>
          <w:sz w:val="24"/>
          <w:szCs w:val="24"/>
        </w:rPr>
        <w:t>ания и науки Российской Федера</w:t>
      </w:r>
      <w:r w:rsidRPr="00436B3E">
        <w:rPr>
          <w:rFonts w:ascii="Times New Roman" w:hAnsi="Times New Roman" w:cs="Times New Roman"/>
          <w:sz w:val="24"/>
          <w:szCs w:val="24"/>
        </w:rPr>
        <w:t>ции от 14 июня 2013 г. №464 «Об утверждении Порядка организации и осуществлени</w:t>
      </w:r>
      <w:r w:rsidR="00B24C4F">
        <w:rPr>
          <w:rFonts w:ascii="Times New Roman" w:hAnsi="Times New Roman" w:cs="Times New Roman"/>
          <w:sz w:val="24"/>
          <w:szCs w:val="24"/>
        </w:rPr>
        <w:t xml:space="preserve">я образовательной деятельности </w:t>
      </w:r>
      <w:r w:rsidRPr="00436B3E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среднего профессионального образования»;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Государственной программой «Патриотическое воспитание</w:t>
      </w:r>
      <w:r w:rsidRPr="00436B3E">
        <w:rPr>
          <w:rFonts w:ascii="Times New Roman" w:hAnsi="Times New Roman" w:cs="Times New Roman"/>
          <w:sz w:val="24"/>
          <w:szCs w:val="24"/>
        </w:rPr>
        <w:t xml:space="preserve"> граждан Российской Федерации от 30 декабря 2015 г. №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1493;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Планом мероприятий по реализации в 2016-2020 годах Стратегии</w:t>
      </w:r>
      <w:r w:rsidRPr="00436B3E">
        <w:rPr>
          <w:rFonts w:ascii="Times New Roman" w:hAnsi="Times New Roman" w:cs="Times New Roman"/>
          <w:sz w:val="24"/>
          <w:szCs w:val="24"/>
        </w:rPr>
        <w:t> развития воспит</w:t>
      </w:r>
      <w:r w:rsidR="00B24C4F">
        <w:rPr>
          <w:rFonts w:ascii="Times New Roman" w:hAnsi="Times New Roman" w:cs="Times New Roman"/>
          <w:sz w:val="24"/>
          <w:szCs w:val="24"/>
        </w:rPr>
        <w:t xml:space="preserve">ания в Российской Федерации на </w:t>
      </w:r>
      <w:r w:rsidRPr="00436B3E">
        <w:rPr>
          <w:rFonts w:ascii="Times New Roman" w:hAnsi="Times New Roman" w:cs="Times New Roman"/>
          <w:sz w:val="24"/>
          <w:szCs w:val="24"/>
        </w:rPr>
        <w:t xml:space="preserve">период до 2025 года, утвержденной распоряжением Правительства Российской Федерации от 29 мая 2015 г. №996-р;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Областной программой «Духовно-нравственное воспитание детей</w:t>
      </w:r>
      <w:r w:rsidRPr="00436B3E">
        <w:rPr>
          <w:rFonts w:ascii="Times New Roman" w:hAnsi="Times New Roman" w:cs="Times New Roman"/>
          <w:sz w:val="24"/>
          <w:szCs w:val="24"/>
        </w:rPr>
        <w:t> и молодежи в К</w:t>
      </w:r>
      <w:r w:rsidR="00B24C4F">
        <w:rPr>
          <w:rFonts w:ascii="Times New Roman" w:hAnsi="Times New Roman" w:cs="Times New Roman"/>
          <w:sz w:val="24"/>
          <w:szCs w:val="24"/>
        </w:rPr>
        <w:t>урской области на 2016-2020 го</w:t>
      </w:r>
      <w:r w:rsidRPr="00436B3E">
        <w:rPr>
          <w:rFonts w:ascii="Times New Roman" w:hAnsi="Times New Roman" w:cs="Times New Roman"/>
          <w:sz w:val="24"/>
          <w:szCs w:val="24"/>
        </w:rPr>
        <w:t xml:space="preserve">ды»;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Уставом  МКОУ «</w:t>
      </w:r>
      <w:r w:rsidR="001C318F">
        <w:rPr>
          <w:rFonts w:ascii="Times New Roman" w:hAnsi="Times New Roman" w:cs="Times New Roman"/>
          <w:sz w:val="24"/>
          <w:szCs w:val="24"/>
        </w:rPr>
        <w:t>Успенская</w:t>
      </w:r>
      <w:r w:rsidR="00B24C4F">
        <w:rPr>
          <w:rFonts w:ascii="Times New Roman" w:hAnsi="Times New Roman" w:cs="Times New Roman"/>
          <w:sz w:val="24"/>
          <w:szCs w:val="24"/>
        </w:rPr>
        <w:t xml:space="preserve"> </w:t>
      </w:r>
      <w:r w:rsidRPr="00436B3E">
        <w:rPr>
          <w:rFonts w:ascii="Times New Roman" w:hAnsi="Times New Roman" w:cs="Times New Roman"/>
          <w:sz w:val="24"/>
          <w:szCs w:val="24"/>
        </w:rPr>
        <w:t>средняя общеобразовательная школа» и другими</w:t>
      </w:r>
      <w:r w:rsidR="00B24C4F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</w:t>
      </w:r>
      <w:r w:rsidRPr="00436B3E">
        <w:rPr>
          <w:rFonts w:ascii="Times New Roman" w:hAnsi="Times New Roman" w:cs="Times New Roman"/>
          <w:sz w:val="24"/>
          <w:szCs w:val="24"/>
        </w:rPr>
        <w:t xml:space="preserve">ми.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Федеральным законом от 24.</w:t>
      </w:r>
      <w:r w:rsidR="00B24C4F">
        <w:rPr>
          <w:rFonts w:ascii="Times New Roman" w:hAnsi="Times New Roman" w:cs="Times New Roman"/>
          <w:sz w:val="24"/>
          <w:szCs w:val="24"/>
        </w:rPr>
        <w:t>06.1999 г. № 120-ФЗ «Об основах</w:t>
      </w:r>
      <w:r w:rsidRPr="00436B3E">
        <w:rPr>
          <w:rFonts w:ascii="Times New Roman" w:hAnsi="Times New Roman" w:cs="Times New Roman"/>
          <w:sz w:val="24"/>
          <w:szCs w:val="24"/>
        </w:rPr>
        <w:t xml:space="preserve"> системы профилакт</w:t>
      </w:r>
      <w:r w:rsidR="00B24C4F">
        <w:rPr>
          <w:rFonts w:ascii="Times New Roman" w:hAnsi="Times New Roman" w:cs="Times New Roman"/>
          <w:sz w:val="24"/>
          <w:szCs w:val="24"/>
        </w:rPr>
        <w:t>ики безнадзорности и правонару</w:t>
      </w:r>
      <w:r w:rsidRPr="00436B3E">
        <w:rPr>
          <w:rFonts w:ascii="Times New Roman" w:hAnsi="Times New Roman" w:cs="Times New Roman"/>
          <w:sz w:val="24"/>
          <w:szCs w:val="24"/>
        </w:rPr>
        <w:t xml:space="preserve">шений несовершеннолетних» (с дополнениями и изменениями);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Федеральный зако</w:t>
      </w:r>
      <w:r w:rsidR="00B24C4F">
        <w:rPr>
          <w:rFonts w:ascii="Times New Roman" w:hAnsi="Times New Roman" w:cs="Times New Roman"/>
          <w:sz w:val="24"/>
          <w:szCs w:val="24"/>
        </w:rPr>
        <w:t>н от 24 ноября 1995 г. № 181-ФЗ</w:t>
      </w:r>
      <w:r w:rsidRPr="00436B3E">
        <w:rPr>
          <w:rFonts w:ascii="Times New Roman" w:hAnsi="Times New Roman" w:cs="Times New Roman"/>
          <w:sz w:val="24"/>
          <w:szCs w:val="24"/>
        </w:rPr>
        <w:t xml:space="preserve"> «О социальной защите инвалидов в Российской Федерации»;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Государственной программой Российс</w:t>
      </w:r>
      <w:r w:rsidR="00B24C4F">
        <w:rPr>
          <w:rFonts w:ascii="Times New Roman" w:hAnsi="Times New Roman" w:cs="Times New Roman"/>
          <w:sz w:val="24"/>
          <w:szCs w:val="24"/>
        </w:rPr>
        <w:t>кой Федерации «Доступная</w:t>
      </w:r>
      <w:r w:rsidRPr="00436B3E">
        <w:rPr>
          <w:rFonts w:ascii="Times New Roman" w:hAnsi="Times New Roman" w:cs="Times New Roman"/>
          <w:sz w:val="24"/>
          <w:szCs w:val="24"/>
        </w:rPr>
        <w:t xml:space="preserve"> среда» на 2011</w:t>
      </w:r>
      <w:r w:rsidR="00B24C4F">
        <w:rPr>
          <w:rFonts w:ascii="Times New Roman" w:hAnsi="Times New Roman" w:cs="Times New Roman"/>
          <w:sz w:val="24"/>
          <w:szCs w:val="24"/>
        </w:rPr>
        <w:t>-2020 годы, утвержденной поста</w:t>
      </w:r>
      <w:r w:rsidRPr="00436B3E">
        <w:rPr>
          <w:rFonts w:ascii="Times New Roman" w:hAnsi="Times New Roman" w:cs="Times New Roman"/>
          <w:sz w:val="24"/>
          <w:szCs w:val="24"/>
        </w:rPr>
        <w:t xml:space="preserve">новлением Правительства Российской Федерации от 01 декабря 2015 г. № 1297;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Государственной  программой  Р</w:t>
      </w:r>
      <w:r w:rsidR="00B24C4F">
        <w:rPr>
          <w:rFonts w:ascii="Times New Roman" w:hAnsi="Times New Roman" w:cs="Times New Roman"/>
          <w:sz w:val="24"/>
          <w:szCs w:val="24"/>
        </w:rPr>
        <w:t>оссийской  Федерации  «Развитие</w:t>
      </w:r>
      <w:r w:rsidRPr="00436B3E">
        <w:rPr>
          <w:rFonts w:ascii="Times New Roman" w:hAnsi="Times New Roman" w:cs="Times New Roman"/>
          <w:sz w:val="24"/>
          <w:szCs w:val="24"/>
        </w:rPr>
        <w:t xml:space="preserve">  образования»  на  2013-2020  годы,  утв</w:t>
      </w:r>
      <w:r w:rsidR="00B24C4F">
        <w:rPr>
          <w:rFonts w:ascii="Times New Roman" w:hAnsi="Times New Roman" w:cs="Times New Roman"/>
          <w:sz w:val="24"/>
          <w:szCs w:val="24"/>
        </w:rPr>
        <w:t xml:space="preserve">ержденной </w:t>
      </w:r>
      <w:r w:rsidRPr="00436B3E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15 мая 2013 г. № 792-р  </w:t>
      </w:r>
      <w:r w:rsidR="00B24C4F">
        <w:rPr>
          <w:rFonts w:ascii="Times New Roman" w:hAnsi="Times New Roman" w:cs="Times New Roman"/>
          <w:sz w:val="24"/>
          <w:szCs w:val="24"/>
        </w:rPr>
        <w:t>Федеральной целевой программой развития образования на 2016-</w:t>
      </w:r>
      <w:r w:rsidRPr="00436B3E">
        <w:rPr>
          <w:rFonts w:ascii="Times New Roman" w:hAnsi="Times New Roman" w:cs="Times New Roman"/>
          <w:sz w:val="24"/>
          <w:szCs w:val="24"/>
        </w:rPr>
        <w:t xml:space="preserve"> 2020 годы (утвержденной распоряжением Правите</w:t>
      </w:r>
      <w:r w:rsidR="00B24C4F">
        <w:rPr>
          <w:rFonts w:ascii="Times New Roman" w:hAnsi="Times New Roman" w:cs="Times New Roman"/>
          <w:sz w:val="24"/>
          <w:szCs w:val="24"/>
        </w:rPr>
        <w:t xml:space="preserve">льства Российской Федерации от </w:t>
      </w:r>
      <w:r w:rsidRPr="00436B3E">
        <w:rPr>
          <w:rFonts w:ascii="Times New Roman" w:hAnsi="Times New Roman" w:cs="Times New Roman"/>
          <w:sz w:val="24"/>
          <w:szCs w:val="24"/>
        </w:rPr>
        <w:t xml:space="preserve">29 декабря 2014 г. № 2765-р);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Законом Курской области от 09.12.2013 № 121-ЗКО «Об</w:t>
      </w:r>
      <w:r w:rsidRPr="00436B3E">
        <w:rPr>
          <w:rFonts w:ascii="Times New Roman" w:hAnsi="Times New Roman" w:cs="Times New Roman"/>
          <w:sz w:val="24"/>
          <w:szCs w:val="24"/>
        </w:rPr>
        <w:t xml:space="preserve"> образовании в Курской области (в ред. от 22.06.2015);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Постановлением Администрации Курской области </w:t>
      </w:r>
      <w:r w:rsidR="00B24C4F">
        <w:rPr>
          <w:rFonts w:ascii="Times New Roman" w:hAnsi="Times New Roman" w:cs="Times New Roman"/>
          <w:sz w:val="24"/>
          <w:szCs w:val="24"/>
        </w:rPr>
        <w:t xml:space="preserve">от 15.10.2013 г.  </w:t>
      </w: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r w:rsidR="00B24C4F">
        <w:rPr>
          <w:rFonts w:ascii="Times New Roman" w:hAnsi="Times New Roman" w:cs="Times New Roman"/>
          <w:sz w:val="24"/>
          <w:szCs w:val="24"/>
        </w:rPr>
        <w:t>№ 3737-па «Об утверждении госу</w:t>
      </w:r>
      <w:r w:rsidRPr="00436B3E">
        <w:rPr>
          <w:rFonts w:ascii="Times New Roman" w:hAnsi="Times New Roman" w:cs="Times New Roman"/>
          <w:sz w:val="24"/>
          <w:szCs w:val="24"/>
        </w:rPr>
        <w:t>дарственной программы Курской области «Развитие образования в Курской области» с изменениями от 22.0</w:t>
      </w:r>
      <w:r w:rsidR="00B24C4F">
        <w:rPr>
          <w:rFonts w:ascii="Times New Roman" w:hAnsi="Times New Roman" w:cs="Times New Roman"/>
          <w:sz w:val="24"/>
          <w:szCs w:val="24"/>
        </w:rPr>
        <w:t xml:space="preserve">2.2017  </w:t>
      </w:r>
      <w:r w:rsidRPr="00436B3E">
        <w:rPr>
          <w:rFonts w:ascii="Times New Roman" w:hAnsi="Times New Roman" w:cs="Times New Roman"/>
          <w:sz w:val="24"/>
          <w:szCs w:val="24"/>
        </w:rPr>
        <w:t xml:space="preserve">№ 140-па; </w:t>
      </w:r>
    </w:p>
    <w:p w:rsidR="00436B3E" w:rsidRPr="00436B3E" w:rsidRDefault="00B24C4F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6B3E" w:rsidRPr="00436B3E">
        <w:rPr>
          <w:rFonts w:ascii="Times New Roman" w:hAnsi="Times New Roman" w:cs="Times New Roman"/>
          <w:sz w:val="24"/>
          <w:szCs w:val="24"/>
        </w:rPr>
        <w:t>Духовно-нравственное воспитание является неотъемлемой частью общего учебно-воспит</w:t>
      </w:r>
      <w:r>
        <w:rPr>
          <w:rFonts w:ascii="Times New Roman" w:hAnsi="Times New Roman" w:cs="Times New Roman"/>
          <w:sz w:val="24"/>
          <w:szCs w:val="24"/>
        </w:rPr>
        <w:t xml:space="preserve">ательного процесса образования </w:t>
      </w:r>
      <w:r w:rsidR="00436B3E" w:rsidRPr="00436B3E">
        <w:rPr>
          <w:rFonts w:ascii="Times New Roman" w:hAnsi="Times New Roman" w:cs="Times New Roman"/>
          <w:sz w:val="24"/>
          <w:szCs w:val="24"/>
        </w:rPr>
        <w:t>МКОУ «</w:t>
      </w:r>
      <w:r w:rsidR="001C318F">
        <w:rPr>
          <w:rFonts w:ascii="Times New Roman" w:hAnsi="Times New Roman" w:cs="Times New Roman"/>
          <w:sz w:val="24"/>
          <w:szCs w:val="24"/>
        </w:rPr>
        <w:t>Успенска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18F">
        <w:rPr>
          <w:rFonts w:ascii="Times New Roman" w:hAnsi="Times New Roman" w:cs="Times New Roman"/>
          <w:sz w:val="24"/>
          <w:szCs w:val="24"/>
        </w:rPr>
        <w:t>я</w:t>
      </w:r>
      <w:r w:rsidR="00436B3E" w:rsidRPr="00436B3E">
        <w:rPr>
          <w:rFonts w:ascii="Times New Roman" w:hAnsi="Times New Roman" w:cs="Times New Roman"/>
          <w:sz w:val="24"/>
          <w:szCs w:val="24"/>
        </w:rPr>
        <w:t>средня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школа»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Целью воспитательной работы в 2018 году было формирование у школьников духо</w:t>
      </w:r>
      <w:r w:rsidR="00B24C4F">
        <w:rPr>
          <w:rFonts w:ascii="Times New Roman" w:hAnsi="Times New Roman" w:cs="Times New Roman"/>
          <w:sz w:val="24"/>
          <w:szCs w:val="24"/>
        </w:rPr>
        <w:t>вно-нравственных основ граждан</w:t>
      </w:r>
      <w:r w:rsidRPr="00436B3E">
        <w:rPr>
          <w:rFonts w:ascii="Times New Roman" w:hAnsi="Times New Roman" w:cs="Times New Roman"/>
          <w:sz w:val="24"/>
          <w:szCs w:val="24"/>
        </w:rPr>
        <w:t>ско-патриотического воспитания (воспитания личности обладающей качествами гражданина-патриота) в процессе педа</w:t>
      </w:r>
      <w:r w:rsidR="00B24C4F">
        <w:rPr>
          <w:rFonts w:ascii="Times New Roman" w:hAnsi="Times New Roman" w:cs="Times New Roman"/>
          <w:sz w:val="24"/>
          <w:szCs w:val="24"/>
        </w:rPr>
        <w:t>гоги</w:t>
      </w:r>
      <w:r w:rsidRPr="00436B3E">
        <w:rPr>
          <w:rFonts w:ascii="Times New Roman" w:hAnsi="Times New Roman" w:cs="Times New Roman"/>
          <w:sz w:val="24"/>
          <w:szCs w:val="24"/>
        </w:rPr>
        <w:t xml:space="preserve">чески организованного взаимодействия их с </w:t>
      </w:r>
      <w:r w:rsidR="00B24C4F">
        <w:rPr>
          <w:rFonts w:ascii="Times New Roman" w:hAnsi="Times New Roman" w:cs="Times New Roman"/>
          <w:sz w:val="24"/>
          <w:szCs w:val="24"/>
        </w:rPr>
        <w:t xml:space="preserve">окружающей социальной средой.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Задачи воспитательной работы школы отражают общие подходы и направлены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- создание и отработку структуры взаимодействия самоуправления, детской организации « Пионерс</w:t>
      </w:r>
      <w:r w:rsidR="00B24C4F">
        <w:rPr>
          <w:rFonts w:ascii="Times New Roman" w:hAnsi="Times New Roman" w:cs="Times New Roman"/>
          <w:sz w:val="24"/>
          <w:szCs w:val="24"/>
        </w:rPr>
        <w:t>кая дружина имени Ге</w:t>
      </w:r>
      <w:r w:rsidRPr="00436B3E">
        <w:rPr>
          <w:rFonts w:ascii="Times New Roman" w:hAnsi="Times New Roman" w:cs="Times New Roman"/>
          <w:sz w:val="24"/>
          <w:szCs w:val="24"/>
        </w:rPr>
        <w:t>р</w:t>
      </w:r>
      <w:r w:rsidR="00B24C4F">
        <w:rPr>
          <w:rFonts w:ascii="Times New Roman" w:hAnsi="Times New Roman" w:cs="Times New Roman"/>
          <w:sz w:val="24"/>
          <w:szCs w:val="24"/>
        </w:rPr>
        <w:t>оя Советского союза Зои Космодемьянской</w:t>
      </w:r>
      <w:r w:rsidRPr="00436B3E">
        <w:rPr>
          <w:rFonts w:ascii="Times New Roman" w:hAnsi="Times New Roman" w:cs="Times New Roman"/>
          <w:sz w:val="24"/>
          <w:szCs w:val="24"/>
        </w:rPr>
        <w:t xml:space="preserve">» как основы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межвозрастного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конструктивного общения, социализации,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социальной адаптации, творческого развития каждого учащегося, укрепление и развитие традиций школы,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-  создание  условий  для  формирования  здорового  образа  жизни  учащихся,  полноценного  физического  развития  ребенка, воспитание негативного отношения к вредным привычкам,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- приобщение учащихся к системе культурных ценностей, отражающих богатство общечеловеческой культуры, в</w:t>
      </w:r>
      <w:r w:rsidR="00B24C4F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Pr="00436B3E">
        <w:rPr>
          <w:rFonts w:ascii="Times New Roman" w:hAnsi="Times New Roman" w:cs="Times New Roman"/>
          <w:sz w:val="24"/>
          <w:szCs w:val="24"/>
        </w:rPr>
        <w:t xml:space="preserve">культуры своего Отечества, народа, родного края,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- развитие творческого потенциала педагогов и учащихся, развитие форм внеурочной ра</w:t>
      </w:r>
      <w:r w:rsidR="00B24C4F">
        <w:rPr>
          <w:rFonts w:ascii="Times New Roman" w:hAnsi="Times New Roman" w:cs="Times New Roman"/>
          <w:sz w:val="24"/>
          <w:szCs w:val="24"/>
        </w:rPr>
        <w:t xml:space="preserve">боты и системы дополнительного </w:t>
      </w:r>
      <w:r w:rsidRPr="00436B3E">
        <w:rPr>
          <w:rFonts w:ascii="Times New Roman" w:hAnsi="Times New Roman" w:cs="Times New Roman"/>
          <w:sz w:val="24"/>
          <w:szCs w:val="24"/>
        </w:rPr>
        <w:t xml:space="preserve">образования.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задач были определены приоритетные направления, через </w:t>
      </w:r>
      <w:r w:rsidR="00B24C4F">
        <w:rPr>
          <w:rFonts w:ascii="Times New Roman" w:hAnsi="Times New Roman" w:cs="Times New Roman"/>
          <w:sz w:val="24"/>
          <w:szCs w:val="24"/>
        </w:rPr>
        <w:t>которые и осуществлялась воспи</w:t>
      </w:r>
      <w:r w:rsidRPr="00436B3E">
        <w:rPr>
          <w:rFonts w:ascii="Times New Roman" w:hAnsi="Times New Roman" w:cs="Times New Roman"/>
          <w:sz w:val="24"/>
          <w:szCs w:val="24"/>
        </w:rPr>
        <w:t xml:space="preserve">тательная работа: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  «Гражданско-патриотическое»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«Нравственно-духовное»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«Интеллектуально-познавательное»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  «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«Культурно-творческое и эстетическое»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«Положительное отношение к труду и обществу»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«Экологическое»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«Формирование коммуникативной культуры»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«Правовое воспитание и культура безопасности»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«Социально-культурное и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медиакультурное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Каждым классным руководителем был разработан и реализовывался комплекс мер п</w:t>
      </w:r>
      <w:r w:rsidR="00B24C4F">
        <w:rPr>
          <w:rFonts w:ascii="Times New Roman" w:hAnsi="Times New Roman" w:cs="Times New Roman"/>
          <w:sz w:val="24"/>
          <w:szCs w:val="24"/>
        </w:rPr>
        <w:t xml:space="preserve">о охране и укреплению здоровья </w:t>
      </w:r>
      <w:r w:rsidRPr="00436B3E">
        <w:rPr>
          <w:rFonts w:ascii="Times New Roman" w:hAnsi="Times New Roman" w:cs="Times New Roman"/>
          <w:sz w:val="24"/>
          <w:szCs w:val="24"/>
        </w:rPr>
        <w:t>детей, включающий в себя организацию и проведение каникулярного отдыха детей, инстру</w:t>
      </w:r>
      <w:r w:rsidR="00B24C4F">
        <w:rPr>
          <w:rFonts w:ascii="Times New Roman" w:hAnsi="Times New Roman" w:cs="Times New Roman"/>
          <w:sz w:val="24"/>
          <w:szCs w:val="24"/>
        </w:rPr>
        <w:t>ктажей по правилам техники без</w:t>
      </w:r>
      <w:r w:rsidRPr="00436B3E">
        <w:rPr>
          <w:rFonts w:ascii="Times New Roman" w:hAnsi="Times New Roman" w:cs="Times New Roman"/>
          <w:sz w:val="24"/>
          <w:szCs w:val="24"/>
        </w:rPr>
        <w:t>опасности. Мероприятий по профилактике частых заболеваний  учащихся, детского травматизма на дорог</w:t>
      </w:r>
      <w:r w:rsidR="00B24C4F">
        <w:rPr>
          <w:rFonts w:ascii="Times New Roman" w:hAnsi="Times New Roman" w:cs="Times New Roman"/>
          <w:sz w:val="24"/>
          <w:szCs w:val="24"/>
        </w:rPr>
        <w:t xml:space="preserve">ах, наркомании, </w:t>
      </w:r>
      <w:r w:rsidRPr="00436B3E">
        <w:rPr>
          <w:rFonts w:ascii="Times New Roman" w:hAnsi="Times New Roman" w:cs="Times New Roman"/>
          <w:sz w:val="24"/>
          <w:szCs w:val="24"/>
        </w:rPr>
        <w:t xml:space="preserve">токсикомании,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,   участие коллектива класса в спортивных   школьных мероп</w:t>
      </w:r>
      <w:r w:rsidR="00B24C4F">
        <w:rPr>
          <w:rFonts w:ascii="Times New Roman" w:hAnsi="Times New Roman" w:cs="Times New Roman"/>
          <w:sz w:val="24"/>
          <w:szCs w:val="24"/>
        </w:rPr>
        <w:t xml:space="preserve">риятиях. Классные руководители </w:t>
      </w:r>
      <w:r w:rsidRPr="00436B3E">
        <w:rPr>
          <w:rFonts w:ascii="Times New Roman" w:hAnsi="Times New Roman" w:cs="Times New Roman"/>
          <w:sz w:val="24"/>
          <w:szCs w:val="24"/>
        </w:rPr>
        <w:t xml:space="preserve">в  течение  года  </w:t>
      </w:r>
      <w:r w:rsidRPr="00436B3E">
        <w:rPr>
          <w:rFonts w:ascii="Times New Roman" w:hAnsi="Times New Roman" w:cs="Times New Roman"/>
          <w:sz w:val="24"/>
          <w:szCs w:val="24"/>
        </w:rPr>
        <w:lastRenderedPageBreak/>
        <w:t>проводили  тематические  классные  часы  по  всем  направлениям  восп</w:t>
      </w:r>
      <w:r w:rsidR="00B24C4F">
        <w:rPr>
          <w:rFonts w:ascii="Times New Roman" w:hAnsi="Times New Roman" w:cs="Times New Roman"/>
          <w:sz w:val="24"/>
          <w:szCs w:val="24"/>
        </w:rPr>
        <w:t>итательной  работы:  спортивно-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здоровительное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по профилактике ЗОЖ: Уроки Здоровья для 1-11кл. «Здоровое поколение</w:t>
      </w:r>
      <w:r w:rsidR="00B24C4F">
        <w:rPr>
          <w:rFonts w:ascii="Times New Roman" w:hAnsi="Times New Roman" w:cs="Times New Roman"/>
          <w:sz w:val="24"/>
          <w:szCs w:val="24"/>
        </w:rPr>
        <w:t xml:space="preserve">», регулярные профилактические </w:t>
      </w:r>
      <w:r w:rsidRPr="00436B3E">
        <w:rPr>
          <w:rFonts w:ascii="Times New Roman" w:hAnsi="Times New Roman" w:cs="Times New Roman"/>
          <w:sz w:val="24"/>
          <w:szCs w:val="24"/>
        </w:rPr>
        <w:t xml:space="preserve">беседы о вредных привычках.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Большое  внимание  уделяется  укреплению  и  сохранению  жизни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,  это</w:t>
      </w:r>
      <w:r w:rsidR="00B24C4F">
        <w:rPr>
          <w:rFonts w:ascii="Times New Roman" w:hAnsi="Times New Roman" w:cs="Times New Roman"/>
          <w:sz w:val="24"/>
          <w:szCs w:val="24"/>
        </w:rPr>
        <w:t xml:space="preserve">му  способствовали  беседы  по </w:t>
      </w:r>
      <w:r w:rsidRPr="00436B3E">
        <w:rPr>
          <w:rFonts w:ascii="Times New Roman" w:hAnsi="Times New Roman" w:cs="Times New Roman"/>
          <w:sz w:val="24"/>
          <w:szCs w:val="24"/>
        </w:rPr>
        <w:t xml:space="preserve">ПДД;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Практические занятия, участи</w:t>
      </w:r>
      <w:r w:rsidR="00B24C4F">
        <w:rPr>
          <w:rFonts w:ascii="Times New Roman" w:hAnsi="Times New Roman" w:cs="Times New Roman"/>
          <w:sz w:val="24"/>
          <w:szCs w:val="24"/>
        </w:rPr>
        <w:t xml:space="preserve">е в акции «Внимание - дети!»;  </w:t>
      </w:r>
      <w:r w:rsidRPr="00436B3E">
        <w:rPr>
          <w:rFonts w:ascii="Times New Roman" w:hAnsi="Times New Roman" w:cs="Times New Roman"/>
          <w:sz w:val="24"/>
          <w:szCs w:val="24"/>
        </w:rPr>
        <w:t xml:space="preserve">инструктажи по безопасному поведению в школе и в быту.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Положительный результат такой работы в том, что за период с 01.01.2018 года и</w:t>
      </w:r>
      <w:r w:rsidR="00B24C4F">
        <w:rPr>
          <w:rFonts w:ascii="Times New Roman" w:hAnsi="Times New Roman" w:cs="Times New Roman"/>
          <w:sz w:val="24"/>
          <w:szCs w:val="24"/>
        </w:rPr>
        <w:t xml:space="preserve"> по 31.12.2018г. нет нарушений </w:t>
      </w:r>
      <w:r w:rsidRPr="00436B3E">
        <w:rPr>
          <w:rFonts w:ascii="Times New Roman" w:hAnsi="Times New Roman" w:cs="Times New Roman"/>
          <w:sz w:val="24"/>
          <w:szCs w:val="24"/>
        </w:rPr>
        <w:t xml:space="preserve">ПДД учащимися школы.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Школа решает воспитательные задачи: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повышение эффективности по гражданско-патриотическому воспитанию;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  создание условий для сохранения и укрепления здоровья учащихся, для воспитания</w:t>
      </w:r>
      <w:r w:rsidR="00B24C4F">
        <w:rPr>
          <w:rFonts w:ascii="Times New Roman" w:hAnsi="Times New Roman" w:cs="Times New Roman"/>
          <w:sz w:val="24"/>
          <w:szCs w:val="24"/>
        </w:rPr>
        <w:t xml:space="preserve"> стремления к здоровому образу </w:t>
      </w:r>
      <w:r w:rsidRPr="00436B3E">
        <w:rPr>
          <w:rFonts w:ascii="Times New Roman" w:hAnsi="Times New Roman" w:cs="Times New Roman"/>
          <w:sz w:val="24"/>
          <w:szCs w:val="24"/>
        </w:rPr>
        <w:t xml:space="preserve">жизни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усиление роли семьи в воспитании детей и привлечение семьи к сотрудничеству в </w:t>
      </w:r>
      <w:r w:rsidR="00B24C4F">
        <w:rPr>
          <w:rFonts w:ascii="Times New Roman" w:hAnsi="Times New Roman" w:cs="Times New Roman"/>
          <w:sz w:val="24"/>
          <w:szCs w:val="24"/>
        </w:rPr>
        <w:t xml:space="preserve">учебно-воспитательном процессе </w:t>
      </w:r>
      <w:r w:rsidRPr="00436B3E">
        <w:rPr>
          <w:rFonts w:ascii="Times New Roman" w:hAnsi="Times New Roman" w:cs="Times New Roman"/>
          <w:sz w:val="24"/>
          <w:szCs w:val="24"/>
        </w:rPr>
        <w:t xml:space="preserve">школы;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формирование в школьном коллективе детей и взрослых уважительного отношения к правам друг друга;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  создание условий для самореализации личности каждого обучающегося через дальне</w:t>
      </w:r>
      <w:r w:rsidR="00B24C4F">
        <w:rPr>
          <w:rFonts w:ascii="Times New Roman" w:hAnsi="Times New Roman" w:cs="Times New Roman"/>
          <w:sz w:val="24"/>
          <w:szCs w:val="24"/>
        </w:rPr>
        <w:t xml:space="preserve">йшее совершенствование системы </w:t>
      </w:r>
      <w:r w:rsidRPr="00436B3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Выполнение поставленных задач осуществлялось через организацию различных видов деятельности школьников: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познавательную;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-трудовую;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-спортивную;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общественную…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Решение всех вышеперечисленных задач способствовало развитию воспитательной системы школы. В основе ее </w:t>
      </w:r>
      <w:r w:rsidR="00B24C4F">
        <w:rPr>
          <w:rFonts w:ascii="Times New Roman" w:hAnsi="Times New Roman" w:cs="Times New Roman"/>
          <w:sz w:val="24"/>
          <w:szCs w:val="24"/>
        </w:rPr>
        <w:t xml:space="preserve"> - совмест</w:t>
      </w:r>
      <w:r w:rsidRPr="00436B3E">
        <w:rPr>
          <w:rFonts w:ascii="Times New Roman" w:hAnsi="Times New Roman" w:cs="Times New Roman"/>
          <w:sz w:val="24"/>
          <w:szCs w:val="24"/>
        </w:rPr>
        <w:t xml:space="preserve">ная творческая деятельность детей и взрослых по </w:t>
      </w:r>
      <w:r w:rsidR="00B24C4F">
        <w:rPr>
          <w:rFonts w:ascii="Times New Roman" w:hAnsi="Times New Roman" w:cs="Times New Roman"/>
          <w:sz w:val="24"/>
          <w:szCs w:val="24"/>
        </w:rPr>
        <w:t xml:space="preserve">различным направлениям работы.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       В ОО были проведены традиционные школьные праздники: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  День знаний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  День учителя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 Осенний бал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Новогодние утренники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День школы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День ученического самоуправления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Вечер школьных друзей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   праздник к 23 февраля  «Армейский экспресс»,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праздник Масленицы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 Дни здоровья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Операция «Покормите птиц»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День рождения пионерской организации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    мероприятия,  посвященные  Великой Победе (уроки Мужества, литературная гости</w:t>
      </w:r>
      <w:r w:rsidR="00B24C4F">
        <w:rPr>
          <w:rFonts w:ascii="Times New Roman" w:hAnsi="Times New Roman" w:cs="Times New Roman"/>
          <w:sz w:val="24"/>
          <w:szCs w:val="24"/>
        </w:rPr>
        <w:t>ная, Митинг, шествие  Бессмерт</w:t>
      </w:r>
      <w:r w:rsidRPr="00436B3E">
        <w:rPr>
          <w:rFonts w:ascii="Times New Roman" w:hAnsi="Times New Roman" w:cs="Times New Roman"/>
          <w:sz w:val="24"/>
          <w:szCs w:val="24"/>
        </w:rPr>
        <w:t xml:space="preserve">ного полка…)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Последний звонок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Выпускной вечер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Большая целенаправленная работа проводится по профилактике правонарушени</w:t>
      </w:r>
      <w:r w:rsidR="00B24C4F">
        <w:rPr>
          <w:rFonts w:ascii="Times New Roman" w:hAnsi="Times New Roman" w:cs="Times New Roman"/>
          <w:sz w:val="24"/>
          <w:szCs w:val="24"/>
        </w:rPr>
        <w:t xml:space="preserve">й, алкоголизма, </w:t>
      </w:r>
      <w:proofErr w:type="spellStart"/>
      <w:r w:rsidR="00B24C4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B24C4F">
        <w:rPr>
          <w:rFonts w:ascii="Times New Roman" w:hAnsi="Times New Roman" w:cs="Times New Roman"/>
          <w:sz w:val="24"/>
          <w:szCs w:val="24"/>
        </w:rPr>
        <w:t xml:space="preserve">, </w:t>
      </w:r>
      <w:r w:rsidRPr="00436B3E">
        <w:rPr>
          <w:rFonts w:ascii="Times New Roman" w:hAnsi="Times New Roman" w:cs="Times New Roman"/>
          <w:sz w:val="24"/>
          <w:szCs w:val="24"/>
        </w:rPr>
        <w:t>наркомании среди несовершеннолетних. В ОО разработана антинаркотическая программа</w:t>
      </w:r>
      <w:r w:rsidR="00B24C4F">
        <w:rPr>
          <w:rFonts w:ascii="Times New Roman" w:hAnsi="Times New Roman" w:cs="Times New Roman"/>
          <w:sz w:val="24"/>
          <w:szCs w:val="24"/>
        </w:rPr>
        <w:t xml:space="preserve"> «Мой выбор».  Школьники стали </w:t>
      </w:r>
      <w:r w:rsidRPr="00436B3E">
        <w:rPr>
          <w:rFonts w:ascii="Times New Roman" w:hAnsi="Times New Roman" w:cs="Times New Roman"/>
          <w:sz w:val="24"/>
          <w:szCs w:val="24"/>
        </w:rPr>
        <w:t>активными участниками  районных, областных антинаркотических акций «Твой выбор – тво</w:t>
      </w:r>
      <w:r w:rsidR="00B24C4F">
        <w:rPr>
          <w:rFonts w:ascii="Times New Roman" w:hAnsi="Times New Roman" w:cs="Times New Roman"/>
          <w:sz w:val="24"/>
          <w:szCs w:val="24"/>
        </w:rPr>
        <w:t xml:space="preserve">я жизнь», «Сообщи, где торгуют смертью»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Система ученического самоуправления, деятельность детских общественных организаций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Самоуправление обучающихся в школе направлено на удовлетворение  их потребностей в </w:t>
      </w:r>
      <w:r w:rsidR="00B24C4F">
        <w:rPr>
          <w:rFonts w:ascii="Times New Roman" w:hAnsi="Times New Roman" w:cs="Times New Roman"/>
          <w:sz w:val="24"/>
          <w:szCs w:val="24"/>
        </w:rPr>
        <w:t>самостоятельности, общении, са</w:t>
      </w:r>
      <w:r w:rsidRPr="00436B3E">
        <w:rPr>
          <w:rFonts w:ascii="Times New Roman" w:hAnsi="Times New Roman" w:cs="Times New Roman"/>
          <w:sz w:val="24"/>
          <w:szCs w:val="24"/>
        </w:rPr>
        <w:t>мореализации.  Самоуправление представлено Детским общественным объединением стар</w:t>
      </w:r>
      <w:r w:rsidR="00B24C4F">
        <w:rPr>
          <w:rFonts w:ascii="Times New Roman" w:hAnsi="Times New Roman" w:cs="Times New Roman"/>
          <w:sz w:val="24"/>
          <w:szCs w:val="24"/>
        </w:rPr>
        <w:t>шеклассников «Гелиос», деятель</w:t>
      </w:r>
      <w:r w:rsidRPr="00436B3E">
        <w:rPr>
          <w:rFonts w:ascii="Times New Roman" w:hAnsi="Times New Roman" w:cs="Times New Roman"/>
          <w:sz w:val="24"/>
          <w:szCs w:val="24"/>
        </w:rPr>
        <w:t>ность которого регулируется Положением. Совет старшеклассников ведёт работу по твор</w:t>
      </w:r>
      <w:r w:rsidR="00B24C4F">
        <w:rPr>
          <w:rFonts w:ascii="Times New Roman" w:hAnsi="Times New Roman" w:cs="Times New Roman"/>
          <w:sz w:val="24"/>
          <w:szCs w:val="24"/>
        </w:rPr>
        <w:t>ческому развитию молодёжи, удо</w:t>
      </w:r>
      <w:r w:rsidRPr="00436B3E">
        <w:rPr>
          <w:rFonts w:ascii="Times New Roman" w:hAnsi="Times New Roman" w:cs="Times New Roman"/>
          <w:sz w:val="24"/>
          <w:szCs w:val="24"/>
        </w:rPr>
        <w:t xml:space="preserve">влетворению духовных потребностей обучающихся, помощи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юным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таланта,  реализации  своих способностей, организ</w:t>
      </w:r>
      <w:r w:rsidR="00B24C4F">
        <w:rPr>
          <w:rFonts w:ascii="Times New Roman" w:hAnsi="Times New Roman" w:cs="Times New Roman"/>
          <w:sz w:val="24"/>
          <w:szCs w:val="24"/>
        </w:rPr>
        <w:t xml:space="preserve">ует </w:t>
      </w:r>
      <w:r w:rsidRPr="00436B3E">
        <w:rPr>
          <w:rFonts w:ascii="Times New Roman" w:hAnsi="Times New Roman" w:cs="Times New Roman"/>
          <w:sz w:val="24"/>
          <w:szCs w:val="24"/>
        </w:rPr>
        <w:t xml:space="preserve">досуг и отдых.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Цели совета старшеклассников: демократизация образовательного  процесса в шко</w:t>
      </w:r>
      <w:r w:rsidR="00B24C4F">
        <w:rPr>
          <w:rFonts w:ascii="Times New Roman" w:hAnsi="Times New Roman" w:cs="Times New Roman"/>
          <w:sz w:val="24"/>
          <w:szCs w:val="24"/>
        </w:rPr>
        <w:t>ле, работа над социально значи</w:t>
      </w:r>
      <w:r w:rsidRPr="00436B3E">
        <w:rPr>
          <w:rFonts w:ascii="Times New Roman" w:hAnsi="Times New Roman" w:cs="Times New Roman"/>
          <w:sz w:val="24"/>
          <w:szCs w:val="24"/>
        </w:rPr>
        <w:t xml:space="preserve">мыми проектами, формирование навыками  управления образованием на уровне ученика, класса, школьного коллектива.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Совет старшеклассников изучает и формулирует мнение школьников по вопросам ш</w:t>
      </w:r>
      <w:r w:rsidR="00B24C4F">
        <w:rPr>
          <w:rFonts w:ascii="Times New Roman" w:hAnsi="Times New Roman" w:cs="Times New Roman"/>
          <w:sz w:val="24"/>
          <w:szCs w:val="24"/>
        </w:rPr>
        <w:t>кольной жизни, представляет по</w:t>
      </w:r>
      <w:r w:rsidRPr="00436B3E">
        <w:rPr>
          <w:rFonts w:ascii="Times New Roman" w:hAnsi="Times New Roman" w:cs="Times New Roman"/>
          <w:sz w:val="24"/>
          <w:szCs w:val="24"/>
        </w:rPr>
        <w:t xml:space="preserve">зицию учащихся в органах управления школой.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       В 5-8 классах творчески функционирует школьная пионерская дружина </w:t>
      </w:r>
      <w:r w:rsidR="00B24C4F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</w:t>
      </w:r>
      <w:proofErr w:type="gramStart"/>
      <w:r w:rsidR="00B24C4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2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C4F">
        <w:rPr>
          <w:rFonts w:ascii="Times New Roman" w:hAnsi="Times New Roman" w:cs="Times New Roman"/>
          <w:sz w:val="24"/>
          <w:szCs w:val="24"/>
        </w:rPr>
        <w:t>оиКосмодемьянской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руководит - Совет дружины.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1 -4 классов объединены в Союз маленьких волшебников.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Взаимодействие с социальными институтами и организациями по проблемам во</w:t>
      </w:r>
      <w:r w:rsidR="00B24C4F">
        <w:rPr>
          <w:rFonts w:ascii="Times New Roman" w:hAnsi="Times New Roman" w:cs="Times New Roman"/>
          <w:sz w:val="24"/>
          <w:szCs w:val="24"/>
        </w:rPr>
        <w:t xml:space="preserve">спитания. Наличие и реализация </w:t>
      </w:r>
      <w:r w:rsidRPr="00436B3E">
        <w:rPr>
          <w:rFonts w:ascii="Times New Roman" w:hAnsi="Times New Roman" w:cs="Times New Roman"/>
          <w:sz w:val="24"/>
          <w:szCs w:val="24"/>
        </w:rPr>
        <w:t>программ социальной адаптации и интеграци</w:t>
      </w:r>
      <w:r w:rsidR="00B24C4F">
        <w:rPr>
          <w:rFonts w:ascii="Times New Roman" w:hAnsi="Times New Roman" w:cs="Times New Roman"/>
          <w:sz w:val="24"/>
          <w:szCs w:val="24"/>
        </w:rPr>
        <w:t xml:space="preserve">и в общество ПДН КДН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Состояние профилактической работы по предупреждению асоциального повед</w:t>
      </w:r>
      <w:r w:rsidR="00B24C4F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gramStart"/>
      <w:r w:rsidR="00B24C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24C4F">
        <w:rPr>
          <w:rFonts w:ascii="Times New Roman" w:hAnsi="Times New Roman" w:cs="Times New Roman"/>
          <w:sz w:val="24"/>
          <w:szCs w:val="24"/>
        </w:rPr>
        <w:t xml:space="preserve">. Профилактика преступности, правонарушений. </w:t>
      </w:r>
      <w:r w:rsidRPr="00436B3E">
        <w:rPr>
          <w:rFonts w:ascii="Times New Roman" w:hAnsi="Times New Roman" w:cs="Times New Roman"/>
          <w:sz w:val="24"/>
          <w:szCs w:val="24"/>
        </w:rPr>
        <w:t>В школе организована профилактическая работа по предупреждению асоциального повед</w:t>
      </w:r>
      <w:r w:rsidR="00B24C4F">
        <w:rPr>
          <w:rFonts w:ascii="Times New Roman" w:hAnsi="Times New Roman" w:cs="Times New Roman"/>
          <w:sz w:val="24"/>
          <w:szCs w:val="24"/>
        </w:rPr>
        <w:t>ения обучающихся: действует Со</w:t>
      </w:r>
      <w:r w:rsidRPr="00436B3E">
        <w:rPr>
          <w:rFonts w:ascii="Times New Roman" w:hAnsi="Times New Roman" w:cs="Times New Roman"/>
          <w:sz w:val="24"/>
          <w:szCs w:val="24"/>
        </w:rPr>
        <w:t>вет по профилактике ас</w:t>
      </w:r>
      <w:r w:rsidR="00B24C4F">
        <w:rPr>
          <w:rFonts w:ascii="Times New Roman" w:hAnsi="Times New Roman" w:cs="Times New Roman"/>
          <w:sz w:val="24"/>
          <w:szCs w:val="24"/>
        </w:rPr>
        <w:t xml:space="preserve">оциального поведения учащихся. </w:t>
      </w:r>
    </w:p>
    <w:p w:rsidR="00436B3E" w:rsidRPr="00436B3E" w:rsidRDefault="00B24C4F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B3E" w:rsidRPr="00436B3E">
        <w:rPr>
          <w:rFonts w:ascii="Times New Roman" w:hAnsi="Times New Roman" w:cs="Times New Roman"/>
          <w:sz w:val="24"/>
          <w:szCs w:val="24"/>
        </w:rPr>
        <w:t xml:space="preserve">Содержание профилактической работы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>1  Выявление несовершеннолетних, находящихся в  социально  – опасном положении и система</w:t>
      </w:r>
      <w:r w:rsidR="00B24C4F">
        <w:rPr>
          <w:rFonts w:ascii="Times New Roman" w:hAnsi="Times New Roman" w:cs="Times New Roman"/>
          <w:sz w:val="24"/>
          <w:szCs w:val="24"/>
        </w:rPr>
        <w:t xml:space="preserve">тически пропускающих занятия в </w:t>
      </w:r>
      <w:r w:rsidRPr="00436B3E">
        <w:rPr>
          <w:rFonts w:ascii="Times New Roman" w:hAnsi="Times New Roman" w:cs="Times New Roman"/>
          <w:sz w:val="24"/>
          <w:szCs w:val="24"/>
        </w:rPr>
        <w:t xml:space="preserve">школе без уважительных причин и принятие мер по их воспитанию и получению ими основного общего образования.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  Выявление семей, находящихся в социально – опасном положении оказание им помощи в обучении и воспитании детей.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3  Организация работы в школе общедоступных спортивных секций, кружков, клубов по интересам</w:t>
      </w:r>
      <w:r w:rsidR="00B24C4F">
        <w:rPr>
          <w:rFonts w:ascii="Times New Roman" w:hAnsi="Times New Roman" w:cs="Times New Roman"/>
          <w:sz w:val="24"/>
          <w:szCs w:val="24"/>
        </w:rPr>
        <w:t xml:space="preserve"> и привлечение к участию в них </w:t>
      </w:r>
      <w:r w:rsidRPr="00436B3E">
        <w:rPr>
          <w:rFonts w:ascii="Times New Roman" w:hAnsi="Times New Roman" w:cs="Times New Roman"/>
          <w:sz w:val="24"/>
          <w:szCs w:val="24"/>
        </w:rPr>
        <w:t>детей и подростков, особенно из многодетных, малообеспеченных, неполных, неблагополучных семей, детей, оставшихся</w:t>
      </w:r>
      <w:r w:rsidR="00B24C4F">
        <w:rPr>
          <w:rFonts w:ascii="Times New Roman" w:hAnsi="Times New Roman" w:cs="Times New Roman"/>
          <w:sz w:val="24"/>
          <w:szCs w:val="24"/>
        </w:rPr>
        <w:t xml:space="preserve"> без </w:t>
      </w:r>
      <w:r w:rsidRPr="00436B3E">
        <w:rPr>
          <w:rFonts w:ascii="Times New Roman" w:hAnsi="Times New Roman" w:cs="Times New Roman"/>
          <w:sz w:val="24"/>
          <w:szCs w:val="24"/>
        </w:rPr>
        <w:t xml:space="preserve">попечения родителей.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4  Оказание социально – педагогической помощи несовершеннолетним, имеющим отклонение в </w:t>
      </w:r>
      <w:r w:rsidR="00B24C4F">
        <w:rPr>
          <w:rFonts w:ascii="Times New Roman" w:hAnsi="Times New Roman" w:cs="Times New Roman"/>
          <w:sz w:val="24"/>
          <w:szCs w:val="24"/>
        </w:rPr>
        <w:t>развитии или поведении, пробле</w:t>
      </w:r>
      <w:r w:rsidRPr="00436B3E">
        <w:rPr>
          <w:rFonts w:ascii="Times New Roman" w:hAnsi="Times New Roman" w:cs="Times New Roman"/>
          <w:sz w:val="24"/>
          <w:szCs w:val="24"/>
        </w:rPr>
        <w:t xml:space="preserve">мы в обучении.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5  Осуществление мероприятий по реализации программ и методик, направленных на формирование з</w:t>
      </w:r>
      <w:r w:rsidR="00B24C4F">
        <w:rPr>
          <w:rFonts w:ascii="Times New Roman" w:hAnsi="Times New Roman" w:cs="Times New Roman"/>
          <w:sz w:val="24"/>
          <w:szCs w:val="24"/>
        </w:rPr>
        <w:t xml:space="preserve">аконопослушного поведения </w:t>
      </w:r>
      <w:r w:rsidRPr="00436B3E">
        <w:rPr>
          <w:rFonts w:ascii="Times New Roman" w:hAnsi="Times New Roman" w:cs="Times New Roman"/>
          <w:sz w:val="24"/>
          <w:szCs w:val="24"/>
        </w:rPr>
        <w:t xml:space="preserve">несовершеннолетних.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Специфическая задача школы в сфере предупреждения правонарушений заключа</w:t>
      </w:r>
      <w:r w:rsidR="007A0B57">
        <w:rPr>
          <w:rFonts w:ascii="Times New Roman" w:hAnsi="Times New Roman" w:cs="Times New Roman"/>
          <w:sz w:val="24"/>
          <w:szCs w:val="24"/>
        </w:rPr>
        <w:t>ется в проведении ранней профи</w:t>
      </w:r>
      <w:r w:rsidRPr="00436B3E">
        <w:rPr>
          <w:rFonts w:ascii="Times New Roman" w:hAnsi="Times New Roman" w:cs="Times New Roman"/>
          <w:sz w:val="24"/>
          <w:szCs w:val="24"/>
        </w:rPr>
        <w:t xml:space="preserve">лактики, основой которой является, прежде всего, своевременное выявление типичных кризисных ситуаций, </w:t>
      </w:r>
      <w:r w:rsidR="007A0B57">
        <w:rPr>
          <w:rFonts w:ascii="Times New Roman" w:hAnsi="Times New Roman" w:cs="Times New Roman"/>
          <w:sz w:val="24"/>
          <w:szCs w:val="24"/>
        </w:rPr>
        <w:t xml:space="preserve">возникающих у </w:t>
      </w:r>
      <w:r w:rsidRPr="00436B3E">
        <w:rPr>
          <w:rFonts w:ascii="Times New Roman" w:hAnsi="Times New Roman" w:cs="Times New Roman"/>
          <w:sz w:val="24"/>
          <w:szCs w:val="24"/>
        </w:rPr>
        <w:t xml:space="preserve">учащихся определенного возраста. Существует разработанная система деятельности по </w:t>
      </w:r>
      <w:r w:rsidR="007A0B57">
        <w:rPr>
          <w:rFonts w:ascii="Times New Roman" w:hAnsi="Times New Roman" w:cs="Times New Roman"/>
          <w:sz w:val="24"/>
          <w:szCs w:val="24"/>
        </w:rPr>
        <w:t xml:space="preserve">раннему выявлению детей группы </w:t>
      </w:r>
      <w:r w:rsidRPr="00436B3E">
        <w:rPr>
          <w:rFonts w:ascii="Times New Roman" w:hAnsi="Times New Roman" w:cs="Times New Roman"/>
          <w:sz w:val="24"/>
          <w:szCs w:val="24"/>
        </w:rPr>
        <w:t xml:space="preserve">риска.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Основными направлениями в работе педагогов являются: изучение  положения р</w:t>
      </w:r>
      <w:r w:rsidR="007A0B57">
        <w:rPr>
          <w:rFonts w:ascii="Times New Roman" w:hAnsi="Times New Roman" w:cs="Times New Roman"/>
          <w:sz w:val="24"/>
          <w:szCs w:val="24"/>
        </w:rPr>
        <w:t xml:space="preserve">ебенка в окружающей социальной </w:t>
      </w:r>
      <w:r w:rsidRPr="00436B3E">
        <w:rPr>
          <w:rFonts w:ascii="Times New Roman" w:hAnsi="Times New Roman" w:cs="Times New Roman"/>
          <w:sz w:val="24"/>
          <w:szCs w:val="24"/>
        </w:rPr>
        <w:t>микросреде; выявление положительных и отрицательных качеств личности ребенка, его ск</w:t>
      </w:r>
      <w:r w:rsidR="007A0B57">
        <w:rPr>
          <w:rFonts w:ascii="Times New Roman" w:hAnsi="Times New Roman" w:cs="Times New Roman"/>
          <w:sz w:val="24"/>
          <w:szCs w:val="24"/>
        </w:rPr>
        <w:t>лонности и способности; опреде</w:t>
      </w:r>
      <w:r w:rsidRPr="00436B3E">
        <w:rPr>
          <w:rFonts w:ascii="Times New Roman" w:hAnsi="Times New Roman" w:cs="Times New Roman"/>
          <w:sz w:val="24"/>
          <w:szCs w:val="24"/>
        </w:rPr>
        <w:t>ление уровня обучаемости; изучение  состояние физического здоровья ребенка; установле</w:t>
      </w:r>
      <w:r w:rsidR="007A0B57">
        <w:rPr>
          <w:rFonts w:ascii="Times New Roman" w:hAnsi="Times New Roman" w:cs="Times New Roman"/>
          <w:sz w:val="24"/>
          <w:szCs w:val="24"/>
        </w:rPr>
        <w:t xml:space="preserve">ние степени искажений духовных </w:t>
      </w:r>
      <w:r w:rsidRPr="00436B3E">
        <w:rPr>
          <w:rFonts w:ascii="Times New Roman" w:hAnsi="Times New Roman" w:cs="Times New Roman"/>
          <w:sz w:val="24"/>
          <w:szCs w:val="24"/>
        </w:rPr>
        <w:t xml:space="preserve">потребностей;  изучение основных ценностных ориентиров школьника.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Данные направления реализуются посредством следующих методов раннего выявления детей группы риска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       - изучение школьной документации;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       -запрос информации из подразделений по делам несовершеннолетних;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-беседа, опрос мнений;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-наблюдения на уроках, внешкольных мероприятиях, в семье;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-методы педагогической диагностики;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-методы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самоизучения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и самооценки (анкетирование, тестирование, сочинения, игры на самопознание);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Ежегодно проводятся  мероприятия по предупреждению асоциального поведения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корректировка сведений. Учет обучающихся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поведения, обучающихся «гр</w:t>
      </w:r>
      <w:r w:rsidR="007A0B57">
        <w:rPr>
          <w:rFonts w:ascii="Times New Roman" w:hAnsi="Times New Roman" w:cs="Times New Roman"/>
          <w:sz w:val="24"/>
          <w:szCs w:val="24"/>
        </w:rPr>
        <w:t>уппы риска», семей «группы риска»;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       - организация и проведение совместно с представителями органов внутренних дел, </w:t>
      </w:r>
      <w:r w:rsidR="007A0B57">
        <w:rPr>
          <w:rFonts w:ascii="Times New Roman" w:hAnsi="Times New Roman" w:cs="Times New Roman"/>
          <w:sz w:val="24"/>
          <w:szCs w:val="24"/>
        </w:rPr>
        <w:t>местного самоуправления  специ</w:t>
      </w:r>
      <w:r w:rsidRPr="00436B3E">
        <w:rPr>
          <w:rFonts w:ascii="Times New Roman" w:hAnsi="Times New Roman" w:cs="Times New Roman"/>
          <w:sz w:val="24"/>
          <w:szCs w:val="24"/>
        </w:rPr>
        <w:t xml:space="preserve">альных профилактических   операций "Подросток", </w:t>
      </w:r>
      <w:r w:rsidRPr="00436B3E">
        <w:rPr>
          <w:rFonts w:ascii="Times New Roman" w:hAnsi="Times New Roman" w:cs="Times New Roman"/>
          <w:sz w:val="24"/>
          <w:szCs w:val="24"/>
        </w:rPr>
        <w:lastRenderedPageBreak/>
        <w:t>рейдов в семьи «группы риска», напр</w:t>
      </w:r>
      <w:r w:rsidR="007A0B57">
        <w:rPr>
          <w:rFonts w:ascii="Times New Roman" w:hAnsi="Times New Roman" w:cs="Times New Roman"/>
          <w:sz w:val="24"/>
          <w:szCs w:val="24"/>
        </w:rPr>
        <w:t>авленных на предупреждение без</w:t>
      </w:r>
      <w:r w:rsidRPr="00436B3E">
        <w:rPr>
          <w:rFonts w:ascii="Times New Roman" w:hAnsi="Times New Roman" w:cs="Times New Roman"/>
          <w:sz w:val="24"/>
          <w:szCs w:val="24"/>
        </w:rPr>
        <w:t>надзорности, наркомании, правонарушений обучающихся, своевременное выявление несове</w:t>
      </w:r>
      <w:r w:rsidR="007A0B57">
        <w:rPr>
          <w:rFonts w:ascii="Times New Roman" w:hAnsi="Times New Roman" w:cs="Times New Roman"/>
          <w:sz w:val="24"/>
          <w:szCs w:val="24"/>
        </w:rPr>
        <w:t xml:space="preserve">ршеннолетних, находящихся в </w:t>
      </w:r>
      <w:r w:rsidRPr="00436B3E">
        <w:rPr>
          <w:rFonts w:ascii="Times New Roman" w:hAnsi="Times New Roman" w:cs="Times New Roman"/>
          <w:sz w:val="24"/>
          <w:szCs w:val="24"/>
        </w:rPr>
        <w:t xml:space="preserve">социально опасном положении, не посещающих школу или допускающих пропуски занятий по неуважительным причинам;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-   психологическая коррекция свойственного подросткам любопытства и интереса к нез</w:t>
      </w:r>
      <w:r w:rsidR="007A0B57">
        <w:rPr>
          <w:rFonts w:ascii="Times New Roman" w:hAnsi="Times New Roman" w:cs="Times New Roman"/>
          <w:sz w:val="24"/>
          <w:szCs w:val="24"/>
        </w:rPr>
        <w:t>доровым переживаниям особых со</w:t>
      </w:r>
      <w:r w:rsidRPr="00436B3E">
        <w:rPr>
          <w:rFonts w:ascii="Times New Roman" w:hAnsi="Times New Roman" w:cs="Times New Roman"/>
          <w:sz w:val="24"/>
          <w:szCs w:val="24"/>
        </w:rPr>
        <w:t>стояний сознания (алкогольное и наркотическое опьянение)  способами, раскрывающи</w:t>
      </w:r>
      <w:r w:rsidR="007A0B57">
        <w:rPr>
          <w:rFonts w:ascii="Times New Roman" w:hAnsi="Times New Roman" w:cs="Times New Roman"/>
          <w:sz w:val="24"/>
          <w:szCs w:val="24"/>
        </w:rPr>
        <w:t>ми положительный личностный по</w:t>
      </w:r>
      <w:r w:rsidRPr="00436B3E">
        <w:rPr>
          <w:rFonts w:ascii="Times New Roman" w:hAnsi="Times New Roman" w:cs="Times New Roman"/>
          <w:sz w:val="24"/>
          <w:szCs w:val="24"/>
        </w:rPr>
        <w:t xml:space="preserve">тенциал на основе сенсомоторной активности (различные психологические тренинги);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организация свободного времени подростков (кружки, секции);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просмотр учащимися кинофильмов, видео, диафильмов о последствиях употребления алкоголя и  наркотиков;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организация встреч учащихся с работниками полиции, врачами;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 проведение  антиалкогольных  дискуссий,  ролевых  игр,  которые  помогают  подросткам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пр</w:t>
      </w:r>
      <w:r w:rsidR="007A0B57">
        <w:rPr>
          <w:rFonts w:ascii="Times New Roman" w:hAnsi="Times New Roman" w:cs="Times New Roman"/>
          <w:sz w:val="24"/>
          <w:szCs w:val="24"/>
        </w:rPr>
        <w:t>отивостоять  уговорам  принять</w:t>
      </w:r>
      <w:proofErr w:type="gramEnd"/>
      <w:r w:rsidR="007A0B57">
        <w:rPr>
          <w:rFonts w:ascii="Times New Roman" w:hAnsi="Times New Roman" w:cs="Times New Roman"/>
          <w:sz w:val="24"/>
          <w:szCs w:val="24"/>
        </w:rPr>
        <w:t xml:space="preserve"> </w:t>
      </w:r>
      <w:r w:rsidRPr="00436B3E">
        <w:rPr>
          <w:rFonts w:ascii="Times New Roman" w:hAnsi="Times New Roman" w:cs="Times New Roman"/>
          <w:sz w:val="24"/>
          <w:szCs w:val="24"/>
        </w:rPr>
        <w:t xml:space="preserve">спиртное;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проведение научно-практических конференций по формированию здорового образа жизни;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создание детской агитационной группы по пропаганде здорового образа жизни;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консультативная поддержка родителей, имеющих детей с проблемами школьной и социальной адаптации;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занятия педагогического лектория для родителей по вопросам профилактики алкоголизма и наркомании.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Большую помощь в воспитательной работе оказывает Совет по профилактике асоциального поведения учащих</w:t>
      </w:r>
      <w:r w:rsidR="007A0B57">
        <w:rPr>
          <w:rFonts w:ascii="Times New Roman" w:hAnsi="Times New Roman" w:cs="Times New Roman"/>
          <w:sz w:val="24"/>
          <w:szCs w:val="24"/>
        </w:rPr>
        <w:t>ся, на кото</w:t>
      </w:r>
      <w:r w:rsidRPr="00436B3E">
        <w:rPr>
          <w:rFonts w:ascii="Times New Roman" w:hAnsi="Times New Roman" w:cs="Times New Roman"/>
          <w:sz w:val="24"/>
          <w:szCs w:val="24"/>
        </w:rPr>
        <w:t xml:space="preserve">ром, кроме персональных дел учащихся, склонных к правонарушениям, рассматриваются </w:t>
      </w:r>
      <w:r w:rsidR="007A0B57">
        <w:rPr>
          <w:rFonts w:ascii="Times New Roman" w:hAnsi="Times New Roman" w:cs="Times New Roman"/>
          <w:sz w:val="24"/>
          <w:szCs w:val="24"/>
        </w:rPr>
        <w:t>такие проблемы, как «Антинарко</w:t>
      </w:r>
      <w:r w:rsidRPr="00436B3E">
        <w:rPr>
          <w:rFonts w:ascii="Times New Roman" w:hAnsi="Times New Roman" w:cs="Times New Roman"/>
          <w:sz w:val="24"/>
          <w:szCs w:val="24"/>
        </w:rPr>
        <w:t>тическое воспитание в школе, причины и последствия употребления наркотиков. Куда обра</w:t>
      </w:r>
      <w:r w:rsidR="007A0B57">
        <w:rPr>
          <w:rFonts w:ascii="Times New Roman" w:hAnsi="Times New Roman" w:cs="Times New Roman"/>
          <w:sz w:val="24"/>
          <w:szCs w:val="24"/>
        </w:rPr>
        <w:t xml:space="preserve">титься за помощью?», «Работа с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неуспевающими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,  профилактика  неуспеваемости  среди  учащихся»,  «Работа  по  профилакти</w:t>
      </w:r>
      <w:r w:rsidR="007A0B57">
        <w:rPr>
          <w:rFonts w:ascii="Times New Roman" w:hAnsi="Times New Roman" w:cs="Times New Roman"/>
          <w:sz w:val="24"/>
          <w:szCs w:val="24"/>
        </w:rPr>
        <w:t>ке  правонарушений  среди  уча</w:t>
      </w:r>
      <w:r w:rsidRPr="00436B3E">
        <w:rPr>
          <w:rFonts w:ascii="Times New Roman" w:hAnsi="Times New Roman" w:cs="Times New Roman"/>
          <w:sz w:val="24"/>
          <w:szCs w:val="24"/>
        </w:rPr>
        <w:t xml:space="preserve">щихся», «Проблемы занятости детей группы риска во  второй половине дня» и другие.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В школе ведётся совместная деятельность педагогического коллектива и инспектора</w:t>
      </w:r>
      <w:r w:rsidR="007A0B57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в </w:t>
      </w:r>
      <w:r w:rsidRPr="00436B3E">
        <w:rPr>
          <w:rFonts w:ascii="Times New Roman" w:hAnsi="Times New Roman" w:cs="Times New Roman"/>
          <w:sz w:val="24"/>
          <w:szCs w:val="24"/>
        </w:rPr>
        <w:t>работе с учащимися, находящимися в социально – опасном положении. Со всеми учащим</w:t>
      </w:r>
      <w:r w:rsidR="007A0B57">
        <w:rPr>
          <w:rFonts w:ascii="Times New Roman" w:hAnsi="Times New Roman" w:cs="Times New Roman"/>
          <w:sz w:val="24"/>
          <w:szCs w:val="24"/>
        </w:rPr>
        <w:t xml:space="preserve">ися, состоящими на </w:t>
      </w:r>
      <w:proofErr w:type="spellStart"/>
      <w:r w:rsidR="007A0B57">
        <w:rPr>
          <w:rFonts w:ascii="Times New Roman" w:hAnsi="Times New Roman" w:cs="Times New Roman"/>
          <w:sz w:val="24"/>
          <w:szCs w:val="24"/>
        </w:rPr>
        <w:t>внутришколь</w:t>
      </w:r>
      <w:r w:rsidRPr="00436B3E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контроле,  ведётся  индивидуальная  профилактическая  работа:  заведены  карточки  учёта, </w:t>
      </w:r>
      <w:r w:rsidR="007A0B57">
        <w:rPr>
          <w:rFonts w:ascii="Times New Roman" w:hAnsi="Times New Roman" w:cs="Times New Roman"/>
          <w:sz w:val="24"/>
          <w:szCs w:val="24"/>
        </w:rPr>
        <w:t xml:space="preserve"> где  фиксируются  сведения  о </w:t>
      </w:r>
      <w:r w:rsidRPr="00436B3E">
        <w:rPr>
          <w:rFonts w:ascii="Times New Roman" w:hAnsi="Times New Roman" w:cs="Times New Roman"/>
          <w:sz w:val="24"/>
          <w:szCs w:val="24"/>
        </w:rPr>
        <w:t xml:space="preserve">них, ведётся учёт индивидуальных профилактических мероприятий с ними и с их родителями.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Разнообразен характер родительских собраний: часто они проходят в форме семейных пра</w:t>
      </w:r>
      <w:r w:rsidR="007A0B57">
        <w:rPr>
          <w:rFonts w:ascii="Times New Roman" w:hAnsi="Times New Roman" w:cs="Times New Roman"/>
          <w:sz w:val="24"/>
          <w:szCs w:val="24"/>
        </w:rPr>
        <w:t xml:space="preserve">здников, деловых игр, открытых </w:t>
      </w:r>
      <w:r w:rsidRPr="00436B3E">
        <w:rPr>
          <w:rFonts w:ascii="Times New Roman" w:hAnsi="Times New Roman" w:cs="Times New Roman"/>
          <w:sz w:val="24"/>
          <w:szCs w:val="24"/>
        </w:rPr>
        <w:t xml:space="preserve">уроков для родителей.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:  2015-2016  2016-2017  2018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преступления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период обучения в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тельном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 -  -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совершивших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правонаруше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в период обучения в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зовательном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 -  -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на учёте в ин-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спекции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по делам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несовер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 -  -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39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шеннолетних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нака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зания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судом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 -  -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Организация ка</w:t>
      </w:r>
      <w:r w:rsidR="007A0B57">
        <w:rPr>
          <w:rFonts w:ascii="Times New Roman" w:hAnsi="Times New Roman" w:cs="Times New Roman"/>
          <w:sz w:val="24"/>
          <w:szCs w:val="24"/>
        </w:rPr>
        <w:t xml:space="preserve">никулярного отдыха </w:t>
      </w:r>
      <w:proofErr w:type="gramStart"/>
      <w:r w:rsidR="007A0B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A0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Ежегодно администрация школы проводит работу по организации отдыха и оздоровления учащих</w:t>
      </w:r>
      <w:r w:rsidR="007A0B57">
        <w:rPr>
          <w:rFonts w:ascii="Times New Roman" w:hAnsi="Times New Roman" w:cs="Times New Roman"/>
          <w:sz w:val="24"/>
          <w:szCs w:val="24"/>
        </w:rPr>
        <w:t>ся школы в канику</w:t>
      </w:r>
      <w:r w:rsidRPr="00436B3E">
        <w:rPr>
          <w:rFonts w:ascii="Times New Roman" w:hAnsi="Times New Roman" w:cs="Times New Roman"/>
          <w:sz w:val="24"/>
          <w:szCs w:val="24"/>
        </w:rPr>
        <w:t>лярное время, сложилась определённая традиционная система в организации каникулярн</w:t>
      </w:r>
      <w:r w:rsidR="007A0B57">
        <w:rPr>
          <w:rFonts w:ascii="Times New Roman" w:hAnsi="Times New Roman" w:cs="Times New Roman"/>
          <w:sz w:val="24"/>
          <w:szCs w:val="24"/>
        </w:rPr>
        <w:t>ого отдыха, воспитательная цен</w:t>
      </w:r>
      <w:r w:rsidRPr="00436B3E">
        <w:rPr>
          <w:rFonts w:ascii="Times New Roman" w:hAnsi="Times New Roman" w:cs="Times New Roman"/>
          <w:sz w:val="24"/>
          <w:szCs w:val="24"/>
        </w:rPr>
        <w:t xml:space="preserve">ность которой  состоит в том, что она создаёт условия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педагогически целесообразного, эмоционально привлекательного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досуга школьников, восстановления их здоровья, удовлетворения потребностей в новизне в</w:t>
      </w:r>
      <w:r w:rsidR="007A0B57">
        <w:rPr>
          <w:rFonts w:ascii="Times New Roman" w:hAnsi="Times New Roman" w:cs="Times New Roman"/>
          <w:sz w:val="24"/>
          <w:szCs w:val="24"/>
        </w:rPr>
        <w:t>печатлений, творческой самореа</w:t>
      </w:r>
      <w:r w:rsidRPr="00436B3E">
        <w:rPr>
          <w:rFonts w:ascii="Times New Roman" w:hAnsi="Times New Roman" w:cs="Times New Roman"/>
          <w:sz w:val="24"/>
          <w:szCs w:val="24"/>
        </w:rPr>
        <w:t>лизации, общении и самодеятельности в разнообразных формах, включающих труд, познани</w:t>
      </w:r>
      <w:r w:rsidR="007A0B57">
        <w:rPr>
          <w:rFonts w:ascii="Times New Roman" w:hAnsi="Times New Roman" w:cs="Times New Roman"/>
          <w:sz w:val="24"/>
          <w:szCs w:val="24"/>
        </w:rPr>
        <w:t xml:space="preserve">е, искусство, культуру, игру и </w:t>
      </w:r>
      <w:r w:rsidRPr="00436B3E">
        <w:rPr>
          <w:rFonts w:ascii="Times New Roman" w:hAnsi="Times New Roman" w:cs="Times New Roman"/>
          <w:sz w:val="24"/>
          <w:szCs w:val="24"/>
        </w:rPr>
        <w:t>другие сферы возможного с</w:t>
      </w:r>
      <w:r w:rsidR="007A0B57">
        <w:rPr>
          <w:rFonts w:ascii="Times New Roman" w:hAnsi="Times New Roman" w:cs="Times New Roman"/>
          <w:sz w:val="24"/>
          <w:szCs w:val="24"/>
        </w:rPr>
        <w:t xml:space="preserve">амоопределения.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Информационное и материально-техническое оснащение, обеспе</w:t>
      </w:r>
      <w:r w:rsidR="007A0B57">
        <w:rPr>
          <w:rFonts w:ascii="Times New Roman" w:hAnsi="Times New Roman" w:cs="Times New Roman"/>
          <w:sz w:val="24"/>
          <w:szCs w:val="24"/>
        </w:rPr>
        <w:t xml:space="preserve">чивающее воспитательную работу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</w:t>
      </w:r>
    </w:p>
    <w:p w:rsidR="00436B3E" w:rsidRPr="00436B3E" w:rsidRDefault="007A0B57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Учебные кабинеты –  12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Мастерская –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•  Актовый зал –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Библиотека – 1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Спортивный зал – 1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Спортивная площадка – 1  </w:t>
      </w:r>
    </w:p>
    <w:p w:rsidR="00436B3E" w:rsidRPr="00436B3E" w:rsidRDefault="007A0B57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Музей –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Технические средства: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Музыкальный центр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Ноутбуки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Телевизор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Пополняется библиотечный фонд, проводятся тематические выставки литературы, методических разработо</w:t>
      </w:r>
      <w:r w:rsidR="007A0B57">
        <w:rPr>
          <w:rFonts w:ascii="Times New Roman" w:hAnsi="Times New Roman" w:cs="Times New Roman"/>
          <w:sz w:val="24"/>
          <w:szCs w:val="24"/>
        </w:rPr>
        <w:t>к и про</w:t>
      </w:r>
      <w:r w:rsidRPr="00436B3E">
        <w:rPr>
          <w:rFonts w:ascii="Times New Roman" w:hAnsi="Times New Roman" w:cs="Times New Roman"/>
          <w:sz w:val="24"/>
          <w:szCs w:val="24"/>
        </w:rPr>
        <w:t xml:space="preserve">грамм.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Кадровое обеспечение воспитательной работы и управленческая деятельность по вопросам воспитания (приказы,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положения, решения органов самоуправления)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Кадровое обеспечение воспитательной работы: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Заместитель директора по УВР - 0,5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Заместитель директора по воспитательной работе – 0,5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Старшая вожатая - 1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Классные руководители – 11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Руководитель МО классных руководителей –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Повышение  квалификации  педагогических  кадров  происходит  дифференцированно.  В</w:t>
      </w:r>
      <w:r w:rsidR="007A0B57">
        <w:rPr>
          <w:rFonts w:ascii="Times New Roman" w:hAnsi="Times New Roman" w:cs="Times New Roman"/>
          <w:sz w:val="24"/>
          <w:szCs w:val="24"/>
        </w:rPr>
        <w:t xml:space="preserve">  течение  учебного  года  для </w:t>
      </w:r>
      <w:r w:rsidRPr="00436B3E">
        <w:rPr>
          <w:rFonts w:ascii="Times New Roman" w:hAnsi="Times New Roman" w:cs="Times New Roman"/>
          <w:sz w:val="24"/>
          <w:szCs w:val="24"/>
        </w:rPr>
        <w:t>классных руководителей и с их участием проводятся методические семинары, которые охв</w:t>
      </w:r>
      <w:r w:rsidR="007A0B57">
        <w:rPr>
          <w:rFonts w:ascii="Times New Roman" w:hAnsi="Times New Roman" w:cs="Times New Roman"/>
          <w:sz w:val="24"/>
          <w:szCs w:val="24"/>
        </w:rPr>
        <w:t xml:space="preserve">атывают темы педагогического и </w:t>
      </w:r>
      <w:r w:rsidRPr="00436B3E">
        <w:rPr>
          <w:rFonts w:ascii="Times New Roman" w:hAnsi="Times New Roman" w:cs="Times New Roman"/>
          <w:sz w:val="24"/>
          <w:szCs w:val="24"/>
        </w:rPr>
        <w:t>психологического взаимодействия с детьми и их родителями, развития творческих способнос</w:t>
      </w:r>
      <w:r w:rsidR="007A0B57">
        <w:rPr>
          <w:rFonts w:ascii="Times New Roman" w:hAnsi="Times New Roman" w:cs="Times New Roman"/>
          <w:sz w:val="24"/>
          <w:szCs w:val="24"/>
        </w:rPr>
        <w:t xml:space="preserve">тей детей, вариативные модели </w:t>
      </w:r>
      <w:r w:rsidRPr="00436B3E">
        <w:rPr>
          <w:rFonts w:ascii="Times New Roman" w:hAnsi="Times New Roman" w:cs="Times New Roman"/>
          <w:sz w:val="24"/>
          <w:szCs w:val="24"/>
        </w:rPr>
        <w:t>содержания воспитания, инновационные формы работы и т.д. Разработка системы воспита</w:t>
      </w:r>
      <w:r w:rsidR="007A0B57">
        <w:rPr>
          <w:rFonts w:ascii="Times New Roman" w:hAnsi="Times New Roman" w:cs="Times New Roman"/>
          <w:sz w:val="24"/>
          <w:szCs w:val="24"/>
        </w:rPr>
        <w:t>тельной работы потребовала вне</w:t>
      </w:r>
      <w:r w:rsidRPr="00436B3E">
        <w:rPr>
          <w:rFonts w:ascii="Times New Roman" w:hAnsi="Times New Roman" w:cs="Times New Roman"/>
          <w:sz w:val="24"/>
          <w:szCs w:val="24"/>
        </w:rPr>
        <w:t xml:space="preserve">сения изменений во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документацию: были пересмотрены должностные </w:t>
      </w:r>
      <w:r w:rsidR="007A0B57">
        <w:rPr>
          <w:rFonts w:ascii="Times New Roman" w:hAnsi="Times New Roman" w:cs="Times New Roman"/>
          <w:sz w:val="24"/>
          <w:szCs w:val="24"/>
        </w:rPr>
        <w:t>обязанности классных руководите</w:t>
      </w:r>
      <w:r w:rsidRPr="00436B3E">
        <w:rPr>
          <w:rFonts w:ascii="Times New Roman" w:hAnsi="Times New Roman" w:cs="Times New Roman"/>
          <w:sz w:val="24"/>
          <w:szCs w:val="24"/>
        </w:rPr>
        <w:t>лей, педагогов дополнительного образования, в них внесены изменения; раз</w:t>
      </w:r>
      <w:r w:rsidR="007A0B57">
        <w:rPr>
          <w:rFonts w:ascii="Times New Roman" w:hAnsi="Times New Roman" w:cs="Times New Roman"/>
          <w:sz w:val="24"/>
          <w:szCs w:val="24"/>
        </w:rPr>
        <w:t xml:space="preserve">работаны новые локальные акты. </w:t>
      </w: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Вывод: Анализ воспитательной деятельности педагогического коллектива позволяет</w:t>
      </w:r>
      <w:r w:rsidR="007A0B57">
        <w:rPr>
          <w:rFonts w:ascii="Times New Roman" w:hAnsi="Times New Roman" w:cs="Times New Roman"/>
          <w:sz w:val="24"/>
          <w:szCs w:val="24"/>
        </w:rPr>
        <w:t xml:space="preserve"> сказать, что комплекс меропри</w:t>
      </w:r>
      <w:r w:rsidRPr="00436B3E">
        <w:rPr>
          <w:rFonts w:ascii="Times New Roman" w:hAnsi="Times New Roman" w:cs="Times New Roman"/>
          <w:sz w:val="24"/>
          <w:szCs w:val="24"/>
        </w:rPr>
        <w:t>ятий позволил успешно решать основные воспитательные задачи, так как каждый запланир</w:t>
      </w:r>
      <w:r w:rsidR="007A0B57">
        <w:rPr>
          <w:rFonts w:ascii="Times New Roman" w:hAnsi="Times New Roman" w:cs="Times New Roman"/>
          <w:sz w:val="24"/>
          <w:szCs w:val="24"/>
        </w:rPr>
        <w:t xml:space="preserve">ованный вид деятельности и его </w:t>
      </w:r>
      <w:r w:rsidRPr="00436B3E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436B3E">
        <w:rPr>
          <w:rFonts w:ascii="Times New Roman" w:hAnsi="Times New Roman" w:cs="Times New Roman"/>
          <w:sz w:val="24"/>
          <w:szCs w:val="24"/>
        </w:rPr>
        <w:lastRenderedPageBreak/>
        <w:t>психологически обоснованы, соответствуют общим воспитательным задачам,</w:t>
      </w:r>
      <w:r w:rsidR="007A0B57">
        <w:rPr>
          <w:rFonts w:ascii="Times New Roman" w:hAnsi="Times New Roman" w:cs="Times New Roman"/>
          <w:sz w:val="24"/>
          <w:szCs w:val="24"/>
        </w:rPr>
        <w:t xml:space="preserve"> уровню развития каждого класс</w:t>
      </w:r>
      <w:r w:rsidRPr="00436B3E">
        <w:rPr>
          <w:rFonts w:ascii="Times New Roman" w:hAnsi="Times New Roman" w:cs="Times New Roman"/>
          <w:sz w:val="24"/>
          <w:szCs w:val="24"/>
        </w:rPr>
        <w:t xml:space="preserve">ного коллектива, возрастным особенностям учащихся.  </w:t>
      </w:r>
    </w:p>
    <w:p w:rsidR="00436B3E" w:rsidRPr="00436B3E" w:rsidRDefault="007A0B57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1.6.  ОЦЕНКА  ФУНКЦИОНИРОВАНИЯ  ВНУТРЕННЕЙ  СИСТЕМЫ  ОЦЕНКИ  КАЧЕСТВА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ОБРАЗОВАНИЯ: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Проблема  качества получаемого образования приобретает особое значение. К</w:t>
      </w:r>
      <w:r w:rsidR="007A0B57">
        <w:rPr>
          <w:rFonts w:ascii="Times New Roman" w:hAnsi="Times New Roman" w:cs="Times New Roman"/>
          <w:sz w:val="24"/>
          <w:szCs w:val="24"/>
        </w:rPr>
        <w:t>ритерии  его определения, проце</w:t>
      </w:r>
      <w:r w:rsidRPr="00436B3E">
        <w:rPr>
          <w:rFonts w:ascii="Times New Roman" w:hAnsi="Times New Roman" w:cs="Times New Roman"/>
          <w:sz w:val="24"/>
          <w:szCs w:val="24"/>
        </w:rPr>
        <w:t xml:space="preserve">дуры и технологии оценки являются  наиболее актуальными проблемами,  что нашло отражение в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правительственных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доку-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ментах, которые предусматривают ряд приоритетных мер по обеспечению качества обра</w:t>
      </w:r>
      <w:r w:rsidR="007A0B57">
        <w:rPr>
          <w:rFonts w:ascii="Times New Roman" w:hAnsi="Times New Roman" w:cs="Times New Roman"/>
          <w:sz w:val="24"/>
          <w:szCs w:val="24"/>
        </w:rPr>
        <w:t xml:space="preserve">зования и созданию системы его </w:t>
      </w:r>
      <w:r w:rsidRPr="00436B3E">
        <w:rPr>
          <w:rFonts w:ascii="Times New Roman" w:hAnsi="Times New Roman" w:cs="Times New Roman"/>
          <w:sz w:val="24"/>
          <w:szCs w:val="24"/>
        </w:rPr>
        <w:t xml:space="preserve">отслеживания.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Согласно ФГОС качество образования определяется как комплексная характеристика, отраж</w:t>
      </w:r>
      <w:r w:rsidR="007A0B57">
        <w:rPr>
          <w:rFonts w:ascii="Times New Roman" w:hAnsi="Times New Roman" w:cs="Times New Roman"/>
          <w:sz w:val="24"/>
          <w:szCs w:val="24"/>
        </w:rPr>
        <w:t xml:space="preserve">ающая диапазон и </w:t>
      </w:r>
      <w:r w:rsidRPr="00436B3E">
        <w:rPr>
          <w:rFonts w:ascii="Times New Roman" w:hAnsi="Times New Roman" w:cs="Times New Roman"/>
          <w:sz w:val="24"/>
          <w:szCs w:val="24"/>
        </w:rPr>
        <w:t>уровень образовательных услуг, предоставляемых населению системой начального общег</w:t>
      </w:r>
      <w:r w:rsidR="007A0B57">
        <w:rPr>
          <w:rFonts w:ascii="Times New Roman" w:hAnsi="Times New Roman" w:cs="Times New Roman"/>
          <w:sz w:val="24"/>
          <w:szCs w:val="24"/>
        </w:rPr>
        <w:t xml:space="preserve">о, основного общего и среднего </w:t>
      </w:r>
      <w:r w:rsidRPr="00436B3E">
        <w:rPr>
          <w:rFonts w:ascii="Times New Roman" w:hAnsi="Times New Roman" w:cs="Times New Roman"/>
          <w:sz w:val="24"/>
          <w:szCs w:val="24"/>
        </w:rPr>
        <w:t xml:space="preserve">общего образования в соответствии с интересами личности, общества и государства.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Оценка качества образования – процесс, в результате которого определяется с</w:t>
      </w:r>
      <w:r w:rsidR="007A0B57">
        <w:rPr>
          <w:rFonts w:ascii="Times New Roman" w:hAnsi="Times New Roman" w:cs="Times New Roman"/>
          <w:sz w:val="24"/>
          <w:szCs w:val="24"/>
        </w:rPr>
        <w:t xml:space="preserve">тепень соответствия измеряемых </w:t>
      </w:r>
      <w:r w:rsidRPr="00436B3E">
        <w:rPr>
          <w:rFonts w:ascii="Times New Roman" w:hAnsi="Times New Roman" w:cs="Times New Roman"/>
          <w:sz w:val="24"/>
          <w:szCs w:val="24"/>
        </w:rPr>
        <w:t>образовательных результатов, условий их обеспечения эталону как общепризнанной заф</w:t>
      </w:r>
      <w:r w:rsidR="007A0B57">
        <w:rPr>
          <w:rFonts w:ascii="Times New Roman" w:hAnsi="Times New Roman" w:cs="Times New Roman"/>
          <w:sz w:val="24"/>
          <w:szCs w:val="24"/>
        </w:rPr>
        <w:t>иксированной в нормативных пра</w:t>
      </w:r>
      <w:r w:rsidRPr="00436B3E">
        <w:rPr>
          <w:rFonts w:ascii="Times New Roman" w:hAnsi="Times New Roman" w:cs="Times New Roman"/>
          <w:sz w:val="24"/>
          <w:szCs w:val="24"/>
        </w:rPr>
        <w:t xml:space="preserve">вовых документах системе требований к качеству образования.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Под системой качества образования  понимается  совокупность управленческ</w:t>
      </w:r>
      <w:r w:rsidR="007A0B57">
        <w:rPr>
          <w:rFonts w:ascii="Times New Roman" w:hAnsi="Times New Roman" w:cs="Times New Roman"/>
          <w:sz w:val="24"/>
          <w:szCs w:val="24"/>
        </w:rPr>
        <w:t xml:space="preserve">их и функциональных структур и </w:t>
      </w:r>
      <w:r w:rsidRPr="00436B3E">
        <w:rPr>
          <w:rFonts w:ascii="Times New Roman" w:hAnsi="Times New Roman" w:cs="Times New Roman"/>
          <w:sz w:val="24"/>
          <w:szCs w:val="24"/>
        </w:rPr>
        <w:t>правил, обеспечивающих основанную на единой концептуальной базе оценку образоват</w:t>
      </w:r>
      <w:r w:rsidR="007A0B57">
        <w:rPr>
          <w:rFonts w:ascii="Times New Roman" w:hAnsi="Times New Roman" w:cs="Times New Roman"/>
          <w:sz w:val="24"/>
          <w:szCs w:val="24"/>
        </w:rPr>
        <w:t xml:space="preserve">ельных достижений обучающихся, </w:t>
      </w:r>
      <w:r w:rsidRPr="00436B3E">
        <w:rPr>
          <w:rFonts w:ascii="Times New Roman" w:hAnsi="Times New Roman" w:cs="Times New Roman"/>
          <w:sz w:val="24"/>
          <w:szCs w:val="24"/>
        </w:rPr>
        <w:t>эффективности деятельности образовательного учреждения в целом, качества образователь</w:t>
      </w:r>
      <w:r w:rsidR="007A0B57">
        <w:rPr>
          <w:rFonts w:ascii="Times New Roman" w:hAnsi="Times New Roman" w:cs="Times New Roman"/>
          <w:sz w:val="24"/>
          <w:szCs w:val="24"/>
        </w:rPr>
        <w:t xml:space="preserve">ных программ с учетом запросов </w:t>
      </w:r>
      <w:r w:rsidRPr="00436B3E">
        <w:rPr>
          <w:rFonts w:ascii="Times New Roman" w:hAnsi="Times New Roman" w:cs="Times New Roman"/>
          <w:sz w:val="24"/>
          <w:szCs w:val="24"/>
        </w:rPr>
        <w:t xml:space="preserve">основных потребителей образовательных услуг.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Для реализации этого направления в школе разработаны локальные нормат</w:t>
      </w:r>
      <w:r w:rsidR="007A0B57">
        <w:rPr>
          <w:rFonts w:ascii="Times New Roman" w:hAnsi="Times New Roman" w:cs="Times New Roman"/>
          <w:sz w:val="24"/>
          <w:szCs w:val="24"/>
        </w:rPr>
        <w:t>ивные акты, обеспечивающие нор</w:t>
      </w:r>
      <w:r w:rsidRPr="00436B3E">
        <w:rPr>
          <w:rFonts w:ascii="Times New Roman" w:hAnsi="Times New Roman" w:cs="Times New Roman"/>
          <w:sz w:val="24"/>
          <w:szCs w:val="24"/>
        </w:rPr>
        <w:t xml:space="preserve">мативно - правовые основания реализации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контроле в ОУ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Объекты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учебный процесс;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воспитательный процесс;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методическая работа;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научная и инновационная деятельность;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обеспечение учебно – воспитательного процесса необходимыми условиями.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Методы, используемые администрацией ОУ в школе, при осуществлении ВШК: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анкетирование;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тестирование;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  социальный опрос;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мониторинг;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наблюдение;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изучение документации;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анализ;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беседа о деятельности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результаты учебной деятельности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  диагностические исследования (1-4 классы) уровня сформированности УУД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Все  виды  контроля  завершаются  разработкой  предложений  для  устранения  </w:t>
      </w:r>
      <w:r w:rsidR="007A0B57">
        <w:rPr>
          <w:rFonts w:ascii="Times New Roman" w:hAnsi="Times New Roman" w:cs="Times New Roman"/>
          <w:sz w:val="24"/>
          <w:szCs w:val="24"/>
        </w:rPr>
        <w:t xml:space="preserve">выявленных  недостатков.  Они  </w:t>
      </w:r>
      <w:r w:rsidRPr="00436B3E">
        <w:rPr>
          <w:rFonts w:ascii="Times New Roman" w:hAnsi="Times New Roman" w:cs="Times New Roman"/>
          <w:sz w:val="24"/>
          <w:szCs w:val="24"/>
        </w:rPr>
        <w:t>направлены на улучшение образовательной деятельности и соответств</w:t>
      </w:r>
      <w:r w:rsidR="007A0B57">
        <w:rPr>
          <w:rFonts w:ascii="Times New Roman" w:hAnsi="Times New Roman" w:cs="Times New Roman"/>
          <w:sz w:val="24"/>
          <w:szCs w:val="24"/>
        </w:rPr>
        <w:t xml:space="preserve">уют  реальным возможностям ОУ.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Влияние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контроля на принятие  управленческих решений и</w:t>
      </w:r>
      <w:r w:rsidR="007A0B57">
        <w:rPr>
          <w:rFonts w:ascii="Times New Roman" w:hAnsi="Times New Roman" w:cs="Times New Roman"/>
          <w:sz w:val="24"/>
          <w:szCs w:val="24"/>
        </w:rPr>
        <w:t xml:space="preserve"> реализацию главной стратегиче</w:t>
      </w:r>
      <w:r w:rsidRPr="00436B3E">
        <w:rPr>
          <w:rFonts w:ascii="Times New Roman" w:hAnsi="Times New Roman" w:cs="Times New Roman"/>
          <w:sz w:val="24"/>
          <w:szCs w:val="24"/>
        </w:rPr>
        <w:t xml:space="preserve">ской цели и задач, в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. на обновление содержания и совершенствование качества подготовки обучающихся и выпускников.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1.Практика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контроля   за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3 года строится на двух системообразующих: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а) Традиционно устоявшиеся, жизненно необходимые формы контроля, обесп</w:t>
      </w:r>
      <w:r w:rsidR="007A0B57">
        <w:rPr>
          <w:rFonts w:ascii="Times New Roman" w:hAnsi="Times New Roman" w:cs="Times New Roman"/>
          <w:sz w:val="24"/>
          <w:szCs w:val="24"/>
        </w:rPr>
        <w:t>ечивающие качественное  функци</w:t>
      </w:r>
      <w:r w:rsidRPr="00436B3E">
        <w:rPr>
          <w:rFonts w:ascii="Times New Roman" w:hAnsi="Times New Roman" w:cs="Times New Roman"/>
          <w:sz w:val="24"/>
          <w:szCs w:val="24"/>
        </w:rPr>
        <w:t xml:space="preserve">онирование ОУ: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классно-обобщающий контроль (за адаптацией 1, 5, 10 –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классов   (сентябрь – о</w:t>
      </w:r>
      <w:r w:rsidR="007A0B57">
        <w:rPr>
          <w:rFonts w:ascii="Times New Roman" w:hAnsi="Times New Roman" w:cs="Times New Roman"/>
          <w:sz w:val="24"/>
          <w:szCs w:val="24"/>
        </w:rPr>
        <w:t>ктябрь);    готовность к итого</w:t>
      </w:r>
      <w:r w:rsidRPr="00436B3E">
        <w:rPr>
          <w:rFonts w:ascii="Times New Roman" w:hAnsi="Times New Roman" w:cs="Times New Roman"/>
          <w:sz w:val="24"/>
          <w:szCs w:val="24"/>
        </w:rPr>
        <w:t xml:space="preserve">вой аттестации    9, 11 –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 (февраль, март);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-  контроль  за  преподаванием  отдельных  предметов;  персональный  контроль  (изучение  дидактического  уровня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учителей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молодых специали</w:t>
      </w:r>
      <w:r w:rsidR="007A0B57">
        <w:rPr>
          <w:rFonts w:ascii="Times New Roman" w:hAnsi="Times New Roman" w:cs="Times New Roman"/>
          <w:sz w:val="24"/>
          <w:szCs w:val="24"/>
        </w:rPr>
        <w:t xml:space="preserve">стов,  аттестуемых  учителей); </w:t>
      </w: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- тематический контроль (по выполнению единых требований к учебно-воспит</w:t>
      </w:r>
      <w:r w:rsidR="007A0B57">
        <w:rPr>
          <w:rFonts w:ascii="Times New Roman" w:hAnsi="Times New Roman" w:cs="Times New Roman"/>
          <w:sz w:val="24"/>
          <w:szCs w:val="24"/>
        </w:rPr>
        <w:t xml:space="preserve">ательному процессу по созданию </w:t>
      </w:r>
      <w:r w:rsidRPr="00436B3E">
        <w:rPr>
          <w:rFonts w:ascii="Times New Roman" w:hAnsi="Times New Roman" w:cs="Times New Roman"/>
          <w:sz w:val="24"/>
          <w:szCs w:val="24"/>
        </w:rPr>
        <w:t>воспитывающего  образовательного  пространства,    по  дидактической  системности  урока</w:t>
      </w:r>
      <w:r w:rsidR="007A0B57">
        <w:rPr>
          <w:rFonts w:ascii="Times New Roman" w:hAnsi="Times New Roman" w:cs="Times New Roman"/>
          <w:sz w:val="24"/>
          <w:szCs w:val="24"/>
        </w:rPr>
        <w:t>,  по  технологичности  учебно-</w:t>
      </w:r>
      <w:r w:rsidRPr="00436B3E">
        <w:rPr>
          <w:rFonts w:ascii="Times New Roman" w:hAnsi="Times New Roman" w:cs="Times New Roman"/>
          <w:sz w:val="24"/>
          <w:szCs w:val="24"/>
        </w:rPr>
        <w:t>воспитат</w:t>
      </w:r>
      <w:r w:rsidR="007A0B57">
        <w:rPr>
          <w:rFonts w:ascii="Times New Roman" w:hAnsi="Times New Roman" w:cs="Times New Roman"/>
          <w:sz w:val="24"/>
          <w:szCs w:val="24"/>
        </w:rPr>
        <w:t xml:space="preserve">ельного процесса) и др.   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2. Результаты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контроля  определили следующие управленческие решения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а) по обновлению содержания образования: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введены элективные курсы «Психологическая поддержка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под</w:t>
      </w:r>
      <w:r w:rsidR="007A0B57">
        <w:rPr>
          <w:rFonts w:ascii="Times New Roman" w:hAnsi="Times New Roman" w:cs="Times New Roman"/>
          <w:sz w:val="24"/>
          <w:szCs w:val="24"/>
        </w:rPr>
        <w:t xml:space="preserve">готовки и профильного обучения </w:t>
      </w:r>
      <w:r w:rsidRPr="00436B3E">
        <w:rPr>
          <w:rFonts w:ascii="Times New Roman" w:hAnsi="Times New Roman" w:cs="Times New Roman"/>
          <w:sz w:val="24"/>
          <w:szCs w:val="24"/>
        </w:rPr>
        <w:t xml:space="preserve">школьников» (9,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- введены   занятия «Основы православной культу</w:t>
      </w:r>
      <w:r w:rsidR="007A0B57">
        <w:rPr>
          <w:rFonts w:ascii="Times New Roman" w:hAnsi="Times New Roman" w:cs="Times New Roman"/>
          <w:sz w:val="24"/>
          <w:szCs w:val="24"/>
        </w:rPr>
        <w:t>ры» (по заявлениям родителей) (1</w:t>
      </w:r>
      <w:r w:rsidRPr="00436B3E">
        <w:rPr>
          <w:rFonts w:ascii="Times New Roman" w:hAnsi="Times New Roman" w:cs="Times New Roman"/>
          <w:sz w:val="24"/>
          <w:szCs w:val="24"/>
        </w:rPr>
        <w:t xml:space="preserve"> – 11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.)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б) по совершенствованию качества подгото</w:t>
      </w:r>
      <w:r w:rsidR="007A0B57">
        <w:rPr>
          <w:rFonts w:ascii="Times New Roman" w:hAnsi="Times New Roman" w:cs="Times New Roman"/>
          <w:sz w:val="24"/>
          <w:szCs w:val="24"/>
        </w:rPr>
        <w:t xml:space="preserve">вки обучающихся и выпускников: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в) по усилению воспитательной направленности учебного процесса, формирование духовно – нравственной ос-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>новы всего уклада школьной жизни,  введение новых школьных традиций и реорганизации сист</w:t>
      </w:r>
      <w:r w:rsidR="007A0B57">
        <w:rPr>
          <w:rFonts w:ascii="Times New Roman" w:hAnsi="Times New Roman" w:cs="Times New Roman"/>
          <w:sz w:val="24"/>
          <w:szCs w:val="24"/>
        </w:rPr>
        <w:t>емы дополнительного обра</w:t>
      </w:r>
      <w:r w:rsidRPr="00436B3E">
        <w:rPr>
          <w:rFonts w:ascii="Times New Roman" w:hAnsi="Times New Roman" w:cs="Times New Roman"/>
          <w:sz w:val="24"/>
          <w:szCs w:val="24"/>
        </w:rPr>
        <w:t xml:space="preserve">зования.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Важную роль в оценке качества образования играют мониторинговые исследов</w:t>
      </w:r>
      <w:r w:rsidR="007A0B57">
        <w:rPr>
          <w:rFonts w:ascii="Times New Roman" w:hAnsi="Times New Roman" w:cs="Times New Roman"/>
          <w:sz w:val="24"/>
          <w:szCs w:val="24"/>
        </w:rPr>
        <w:t xml:space="preserve">ания, которые осуществляются с </w:t>
      </w:r>
      <w:r w:rsidRPr="00436B3E">
        <w:rPr>
          <w:rFonts w:ascii="Times New Roman" w:hAnsi="Times New Roman" w:cs="Times New Roman"/>
          <w:sz w:val="24"/>
          <w:szCs w:val="24"/>
        </w:rPr>
        <w:t xml:space="preserve">учётом основных циклов функционирования школы (учебная четверть, полугодие, учебный год); основных этапов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школьно</w:t>
      </w:r>
      <w:r w:rsidR="007A0B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образования. В мониторинговом исследовании используются разные способы и канал</w:t>
      </w:r>
      <w:r w:rsidR="007A0B57">
        <w:rPr>
          <w:rFonts w:ascii="Times New Roman" w:hAnsi="Times New Roman" w:cs="Times New Roman"/>
          <w:sz w:val="24"/>
          <w:szCs w:val="24"/>
        </w:rPr>
        <w:t>ы получения информации для про</w:t>
      </w:r>
      <w:r w:rsidRPr="00436B3E">
        <w:rPr>
          <w:rFonts w:ascii="Times New Roman" w:hAnsi="Times New Roman" w:cs="Times New Roman"/>
          <w:sz w:val="24"/>
          <w:szCs w:val="24"/>
        </w:rPr>
        <w:t xml:space="preserve">ведения оценивания и диагностики качества образования: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анализ статистических данных;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анкетирование;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заключения, решения и оценки официальных структур управления муниципал</w:t>
      </w:r>
      <w:r w:rsidR="007A0B57">
        <w:rPr>
          <w:rFonts w:ascii="Times New Roman" w:hAnsi="Times New Roman" w:cs="Times New Roman"/>
          <w:sz w:val="24"/>
          <w:szCs w:val="24"/>
        </w:rPr>
        <w:t xml:space="preserve">ьного, регионального, федерального уровней.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Для анализа качества и полноты реализации образовательных программ администрация школы: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1. Применяет технологию диагностики оценки профессиональной деятельности учителей ОУ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Для этого: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систематически диагностируются результаты труда учителя;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совершенствуется система стимулирования учителей в соответствии с реальными результатами;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осуществляется процесс повышения квалификации учителя на индивидуальной и диффере</w:t>
      </w:r>
      <w:r w:rsidR="007A0B57">
        <w:rPr>
          <w:rFonts w:ascii="Times New Roman" w:hAnsi="Times New Roman" w:cs="Times New Roman"/>
          <w:sz w:val="24"/>
          <w:szCs w:val="24"/>
        </w:rPr>
        <w:t>нцированной осно</w:t>
      </w:r>
      <w:r w:rsidRPr="00436B3E">
        <w:rPr>
          <w:rFonts w:ascii="Times New Roman" w:hAnsi="Times New Roman" w:cs="Times New Roman"/>
          <w:sz w:val="24"/>
          <w:szCs w:val="24"/>
        </w:rPr>
        <w:t xml:space="preserve">ве.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2. Использует в административной работе все виды контроля качества обучения.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3. Создает адаптивную образовательную среду, целью которой является обес</w:t>
      </w:r>
      <w:r w:rsidR="007A0B57">
        <w:rPr>
          <w:rFonts w:ascii="Times New Roman" w:hAnsi="Times New Roman" w:cs="Times New Roman"/>
          <w:sz w:val="24"/>
          <w:szCs w:val="24"/>
        </w:rPr>
        <w:t>печение условий и помощи школь</w:t>
      </w:r>
      <w:r w:rsidRPr="00436B3E">
        <w:rPr>
          <w:rFonts w:ascii="Times New Roman" w:hAnsi="Times New Roman" w:cs="Times New Roman"/>
          <w:sz w:val="24"/>
          <w:szCs w:val="24"/>
        </w:rPr>
        <w:t xml:space="preserve">нику в получении образования в соответствии с его способностями, с учетом его потребностей и интересов.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 этой целью: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o  оказывается помощь учащемуся во внеурочное время (дополнительные занят</w:t>
      </w:r>
      <w:r w:rsidR="007A0B57">
        <w:rPr>
          <w:rFonts w:ascii="Times New Roman" w:hAnsi="Times New Roman" w:cs="Times New Roman"/>
          <w:sz w:val="24"/>
          <w:szCs w:val="24"/>
        </w:rPr>
        <w:t>ия) по мере необходимости и об</w:t>
      </w:r>
      <w:r w:rsidRPr="00436B3E">
        <w:rPr>
          <w:rFonts w:ascii="Times New Roman" w:hAnsi="Times New Roman" w:cs="Times New Roman"/>
          <w:sz w:val="24"/>
          <w:szCs w:val="24"/>
        </w:rPr>
        <w:t xml:space="preserve">разовательной потребности ученика;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o  организуются индивидуальные занятия, факультативы, элективные курсы, кружки по интересам;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o  поддерживается </w:t>
      </w:r>
      <w:r w:rsidR="007A0B57">
        <w:rPr>
          <w:rFonts w:ascii="Times New Roman" w:hAnsi="Times New Roman" w:cs="Times New Roman"/>
          <w:sz w:val="24"/>
          <w:szCs w:val="24"/>
        </w:rPr>
        <w:t>постоянная связь с родителями;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4. Совершенствует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качеством образования, делая упор не только н</w:t>
      </w:r>
      <w:r w:rsidR="007A0B5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A0B57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="007A0B57">
        <w:rPr>
          <w:rFonts w:ascii="Times New Roman" w:hAnsi="Times New Roman" w:cs="Times New Roman"/>
          <w:sz w:val="24"/>
          <w:szCs w:val="24"/>
        </w:rPr>
        <w:t xml:space="preserve"> учащегося и ЗУН, </w:t>
      </w:r>
      <w:r w:rsidRPr="00436B3E">
        <w:rPr>
          <w:rFonts w:ascii="Times New Roman" w:hAnsi="Times New Roman" w:cs="Times New Roman"/>
          <w:sz w:val="24"/>
          <w:szCs w:val="24"/>
        </w:rPr>
        <w:t xml:space="preserve">но и на: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а) уровень владения творческой деятельности;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б) уровень воспитанности;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в) уровень развития личности в психическом, социальном, биологическом аспектах;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г) уровень жизненной защищенности.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>5. Систематически пополняет кабинеты методическими пособиями, укрепляет материально-техническую базу</w:t>
      </w:r>
      <w:r w:rsidR="007A0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1.  Внутренняя  система  оценки  качества  образования    представляет  собой  орга</w:t>
      </w:r>
      <w:r w:rsidR="007A0B57">
        <w:rPr>
          <w:rFonts w:ascii="Times New Roman" w:hAnsi="Times New Roman" w:cs="Times New Roman"/>
          <w:sz w:val="24"/>
          <w:szCs w:val="24"/>
        </w:rPr>
        <w:t xml:space="preserve">ничную  взаимосвязь  процессов </w:t>
      </w:r>
      <w:r w:rsidRPr="00436B3E">
        <w:rPr>
          <w:rFonts w:ascii="Times New Roman" w:hAnsi="Times New Roman" w:cs="Times New Roman"/>
          <w:sz w:val="24"/>
          <w:szCs w:val="24"/>
        </w:rPr>
        <w:t>планирования, анализа, отчетности по всем направлениям</w:t>
      </w:r>
      <w:r w:rsidR="007A0B5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Показатель динамики образовательных достижений – один из основных показа</w:t>
      </w:r>
      <w:r w:rsidR="007A0B57">
        <w:rPr>
          <w:rFonts w:ascii="Times New Roman" w:hAnsi="Times New Roman" w:cs="Times New Roman"/>
          <w:sz w:val="24"/>
          <w:szCs w:val="24"/>
        </w:rPr>
        <w:t xml:space="preserve">телей в оценке образовательных </w:t>
      </w:r>
      <w:r w:rsidRPr="00436B3E">
        <w:rPr>
          <w:rFonts w:ascii="Times New Roman" w:hAnsi="Times New Roman" w:cs="Times New Roman"/>
          <w:sz w:val="24"/>
          <w:szCs w:val="24"/>
        </w:rPr>
        <w:t>достижений. Система оценки качества образования МКОУ «</w:t>
      </w:r>
      <w:r w:rsidR="001C318F">
        <w:rPr>
          <w:rFonts w:ascii="Times New Roman" w:hAnsi="Times New Roman" w:cs="Times New Roman"/>
          <w:sz w:val="24"/>
          <w:szCs w:val="24"/>
        </w:rPr>
        <w:t>Успенская</w:t>
      </w:r>
      <w:r w:rsidR="007A0B57">
        <w:rPr>
          <w:rFonts w:ascii="Times New Roman" w:hAnsi="Times New Roman" w:cs="Times New Roman"/>
          <w:sz w:val="24"/>
          <w:szCs w:val="24"/>
        </w:rPr>
        <w:t xml:space="preserve"> </w:t>
      </w:r>
      <w:r w:rsidRPr="00436B3E">
        <w:rPr>
          <w:rFonts w:ascii="Times New Roman" w:hAnsi="Times New Roman" w:cs="Times New Roman"/>
          <w:sz w:val="24"/>
          <w:szCs w:val="24"/>
        </w:rPr>
        <w:t>средняя общеоб</w:t>
      </w:r>
      <w:r w:rsidR="007A0B57">
        <w:rPr>
          <w:rFonts w:ascii="Times New Roman" w:hAnsi="Times New Roman" w:cs="Times New Roman"/>
          <w:sz w:val="24"/>
          <w:szCs w:val="24"/>
        </w:rPr>
        <w:t>разовательная школа» представля</w:t>
      </w:r>
      <w:r w:rsidRPr="00436B3E">
        <w:rPr>
          <w:rFonts w:ascii="Times New Roman" w:hAnsi="Times New Roman" w:cs="Times New Roman"/>
          <w:sz w:val="24"/>
          <w:szCs w:val="24"/>
        </w:rPr>
        <w:t xml:space="preserve">ет собой совокупность организационных и функциональных структур, норм и правил, диагностических и </w:t>
      </w:r>
      <w:r w:rsidR="007A0B57">
        <w:rPr>
          <w:rFonts w:ascii="Times New Roman" w:hAnsi="Times New Roman" w:cs="Times New Roman"/>
          <w:sz w:val="24"/>
          <w:szCs w:val="24"/>
        </w:rPr>
        <w:t>оценочных проце</w:t>
      </w:r>
      <w:r w:rsidRPr="00436B3E">
        <w:rPr>
          <w:rFonts w:ascii="Times New Roman" w:hAnsi="Times New Roman" w:cs="Times New Roman"/>
          <w:sz w:val="24"/>
          <w:szCs w:val="24"/>
        </w:rPr>
        <w:t>дур,  обеспечивающих  на  единой  концептуально-методологической  основе  оценку  образ</w:t>
      </w:r>
      <w:r w:rsidR="007A0B57">
        <w:rPr>
          <w:rFonts w:ascii="Times New Roman" w:hAnsi="Times New Roman" w:cs="Times New Roman"/>
          <w:sz w:val="24"/>
          <w:szCs w:val="24"/>
        </w:rPr>
        <w:t>овательных  достижений  обучаю</w:t>
      </w:r>
      <w:r w:rsidRPr="00436B3E">
        <w:rPr>
          <w:rFonts w:ascii="Times New Roman" w:hAnsi="Times New Roman" w:cs="Times New Roman"/>
          <w:sz w:val="24"/>
          <w:szCs w:val="24"/>
        </w:rPr>
        <w:t>щихся,  эффективности  деятельности  образовательного  учреждения  и  его  системы,  качества  образова</w:t>
      </w:r>
      <w:r w:rsidR="007A0B57">
        <w:rPr>
          <w:rFonts w:ascii="Times New Roman" w:hAnsi="Times New Roman" w:cs="Times New Roman"/>
          <w:sz w:val="24"/>
          <w:szCs w:val="24"/>
        </w:rPr>
        <w:t xml:space="preserve">тельных  программ  с </w:t>
      </w:r>
      <w:r w:rsidRPr="00436B3E">
        <w:rPr>
          <w:rFonts w:ascii="Times New Roman" w:hAnsi="Times New Roman" w:cs="Times New Roman"/>
          <w:sz w:val="24"/>
          <w:szCs w:val="24"/>
        </w:rPr>
        <w:t>учетом запросов основных пользователей результатов системы оценки качества образова</w:t>
      </w:r>
      <w:r w:rsidR="007A0B57">
        <w:rPr>
          <w:rFonts w:ascii="Times New Roman" w:hAnsi="Times New Roman" w:cs="Times New Roman"/>
          <w:sz w:val="24"/>
          <w:szCs w:val="24"/>
        </w:rPr>
        <w:t>ния</w:t>
      </w:r>
      <w:proofErr w:type="gramStart"/>
      <w:r w:rsidR="007A0B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A0B57">
        <w:rPr>
          <w:rFonts w:ascii="Times New Roman" w:hAnsi="Times New Roman" w:cs="Times New Roman"/>
          <w:sz w:val="24"/>
          <w:szCs w:val="24"/>
        </w:rPr>
        <w:t xml:space="preserve"> Основными целями системы </w:t>
      </w:r>
      <w:r w:rsidRPr="00436B3E">
        <w:rPr>
          <w:rFonts w:ascii="Times New Roman" w:hAnsi="Times New Roman" w:cs="Times New Roman"/>
          <w:sz w:val="24"/>
          <w:szCs w:val="24"/>
        </w:rPr>
        <w:t xml:space="preserve">оценки качества образования  школы являются: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получение объективной информации о степени соответствия образовательн</w:t>
      </w:r>
      <w:r w:rsidR="007A0B57">
        <w:rPr>
          <w:rFonts w:ascii="Times New Roman" w:hAnsi="Times New Roman" w:cs="Times New Roman"/>
          <w:sz w:val="24"/>
          <w:szCs w:val="24"/>
        </w:rPr>
        <w:t xml:space="preserve">ых  результатов и условий их </w:t>
      </w:r>
      <w:r w:rsidRPr="00436B3E">
        <w:rPr>
          <w:rFonts w:ascii="Times New Roman" w:hAnsi="Times New Roman" w:cs="Times New Roman"/>
          <w:sz w:val="24"/>
          <w:szCs w:val="24"/>
        </w:rPr>
        <w:t xml:space="preserve">достижения требованиям государственных и социальных стандартов;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о состоянии качества образования в школе, тенденциях его изменения и</w:t>
      </w:r>
      <w:r w:rsidR="007A0B57">
        <w:rPr>
          <w:rFonts w:ascii="Times New Roman" w:hAnsi="Times New Roman" w:cs="Times New Roman"/>
          <w:sz w:val="24"/>
          <w:szCs w:val="24"/>
        </w:rPr>
        <w:t xml:space="preserve"> причинах, влияющих на его уро</w:t>
      </w:r>
      <w:r w:rsidRPr="00436B3E">
        <w:rPr>
          <w:rFonts w:ascii="Times New Roman" w:hAnsi="Times New Roman" w:cs="Times New Roman"/>
          <w:sz w:val="24"/>
          <w:szCs w:val="24"/>
        </w:rPr>
        <w:t>вень;  определение результативности образовательного процесса, эффек</w:t>
      </w:r>
      <w:r w:rsidR="007A0B57">
        <w:rPr>
          <w:rFonts w:ascii="Times New Roman" w:hAnsi="Times New Roman" w:cs="Times New Roman"/>
          <w:sz w:val="24"/>
          <w:szCs w:val="24"/>
        </w:rPr>
        <w:t xml:space="preserve">тивности  учебных программ, их </w:t>
      </w:r>
      <w:r w:rsidRPr="00436B3E">
        <w:rPr>
          <w:rFonts w:ascii="Times New Roman" w:hAnsi="Times New Roman" w:cs="Times New Roman"/>
          <w:sz w:val="24"/>
          <w:szCs w:val="24"/>
        </w:rPr>
        <w:t xml:space="preserve">соответствия нормам и требованиям стандартов, оценка реализации инновационных введений;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повышение  уровня  информированности  потребителей  образовательных  услу</w:t>
      </w:r>
      <w:r w:rsidR="007A0B57">
        <w:rPr>
          <w:rFonts w:ascii="Times New Roman" w:hAnsi="Times New Roman" w:cs="Times New Roman"/>
          <w:sz w:val="24"/>
          <w:szCs w:val="24"/>
        </w:rPr>
        <w:t xml:space="preserve">г  о  качестве  образования  в </w:t>
      </w:r>
      <w:r w:rsidRPr="00436B3E">
        <w:rPr>
          <w:rFonts w:ascii="Times New Roman" w:hAnsi="Times New Roman" w:cs="Times New Roman"/>
          <w:sz w:val="24"/>
          <w:szCs w:val="24"/>
        </w:rPr>
        <w:t xml:space="preserve">школе;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поддержание устойчивого развития образовательной системы;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принятие обоснованных и своевременных управленческих решений.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Объекты оценки: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учебные и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достижения учащихся;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продуктивность, профессионализм и квалификация педагогических работников;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образовательные программы;  </w:t>
      </w:r>
    </w:p>
    <w:p w:rsidR="00436B3E" w:rsidRPr="00436B3E" w:rsidRDefault="007A0B57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6B3E" w:rsidRPr="00436B3E">
        <w:rPr>
          <w:rFonts w:ascii="Times New Roman" w:hAnsi="Times New Roman" w:cs="Times New Roman"/>
          <w:sz w:val="24"/>
          <w:szCs w:val="24"/>
        </w:rPr>
        <w:t>материально- технические ресурсы образовательного учреждения (материально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6B3E" w:rsidRPr="00436B3E">
        <w:rPr>
          <w:rFonts w:ascii="Times New Roman" w:hAnsi="Times New Roman" w:cs="Times New Roman"/>
          <w:sz w:val="24"/>
          <w:szCs w:val="24"/>
        </w:rPr>
        <w:t xml:space="preserve">техническая база ОО).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Предмет оценки определяется в соответствии с реализуемыми процедурами кон</w:t>
      </w:r>
      <w:r w:rsidR="007A0B57">
        <w:rPr>
          <w:rFonts w:ascii="Times New Roman" w:hAnsi="Times New Roman" w:cs="Times New Roman"/>
          <w:sz w:val="24"/>
          <w:szCs w:val="24"/>
        </w:rPr>
        <w:t>троля и оценки качества образо</w:t>
      </w:r>
      <w:r w:rsidRPr="00436B3E">
        <w:rPr>
          <w:rFonts w:ascii="Times New Roman" w:hAnsi="Times New Roman" w:cs="Times New Roman"/>
          <w:sz w:val="24"/>
          <w:szCs w:val="24"/>
        </w:rPr>
        <w:t xml:space="preserve">вания. Предметом оценки является: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- качество образовательных результатов (уровень усвоения образовательных п</w:t>
      </w:r>
      <w:r w:rsidR="007A0B57">
        <w:rPr>
          <w:rFonts w:ascii="Times New Roman" w:hAnsi="Times New Roman" w:cs="Times New Roman"/>
          <w:sz w:val="24"/>
          <w:szCs w:val="24"/>
        </w:rPr>
        <w:t>рограмм, уровень сформированно</w:t>
      </w:r>
      <w:r w:rsidRPr="00436B3E">
        <w:rPr>
          <w:rFonts w:ascii="Times New Roman" w:hAnsi="Times New Roman" w:cs="Times New Roman"/>
          <w:sz w:val="24"/>
          <w:szCs w:val="24"/>
        </w:rPr>
        <w:t>сти моти</w:t>
      </w:r>
      <w:r w:rsidR="007A0B57">
        <w:rPr>
          <w:rFonts w:ascii="Times New Roman" w:hAnsi="Times New Roman" w:cs="Times New Roman"/>
          <w:sz w:val="24"/>
          <w:szCs w:val="24"/>
        </w:rPr>
        <w:t xml:space="preserve">вации к учебной деятельности);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- качество условий образовательного процесса (эффективность использования материально-технических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ресур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сов, оценка кадрового потенциала учреждения и эффективности деятельности педагогов);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-  качество  образовательного  процесса  (комфортность  образовательного  процесса,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тельной программы образовательным потребностям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, степень открытости обр</w:t>
      </w:r>
      <w:r w:rsidR="007A0B57">
        <w:rPr>
          <w:rFonts w:ascii="Times New Roman" w:hAnsi="Times New Roman" w:cs="Times New Roman"/>
          <w:sz w:val="24"/>
          <w:szCs w:val="24"/>
        </w:rPr>
        <w:t>азования, доступность образова</w:t>
      </w:r>
      <w:r w:rsidRPr="00436B3E">
        <w:rPr>
          <w:rFonts w:ascii="Times New Roman" w:hAnsi="Times New Roman" w:cs="Times New Roman"/>
          <w:sz w:val="24"/>
          <w:szCs w:val="24"/>
        </w:rPr>
        <w:t xml:space="preserve">ния).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Технология оценки качества образования: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Оценка качества образования в школе осуществляется в следующих формах и направлениях: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- оценка общего уровня усвоения учащимися начальной школы основных знан</w:t>
      </w:r>
      <w:r w:rsidR="007A0B57">
        <w:rPr>
          <w:rFonts w:ascii="Times New Roman" w:hAnsi="Times New Roman" w:cs="Times New Roman"/>
          <w:sz w:val="24"/>
          <w:szCs w:val="24"/>
        </w:rPr>
        <w:t>ий и умений по общеобразователь</w:t>
      </w:r>
      <w:r w:rsidRPr="00436B3E">
        <w:rPr>
          <w:rFonts w:ascii="Times New Roman" w:hAnsi="Times New Roman" w:cs="Times New Roman"/>
          <w:sz w:val="24"/>
          <w:szCs w:val="24"/>
        </w:rPr>
        <w:t xml:space="preserve">ным предметам;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мониторинг качества образования на основе государственной итоговой аттестации выпускников 9 классов;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- мониторинг качества образования на основе государственной итоговой аттес</w:t>
      </w:r>
      <w:r w:rsidR="007A0B57">
        <w:rPr>
          <w:rFonts w:ascii="Times New Roman" w:hAnsi="Times New Roman" w:cs="Times New Roman"/>
          <w:sz w:val="24"/>
          <w:szCs w:val="24"/>
        </w:rPr>
        <w:t xml:space="preserve">тации выпускников 11 классов в </w:t>
      </w:r>
      <w:r w:rsidRPr="00436B3E">
        <w:rPr>
          <w:rFonts w:ascii="Times New Roman" w:hAnsi="Times New Roman" w:cs="Times New Roman"/>
          <w:sz w:val="24"/>
          <w:szCs w:val="24"/>
        </w:rPr>
        <w:t xml:space="preserve">форме ЕГЭ;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- мониторинг качества образования на основе государственной аккредитации образовательного учреждения;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- мониторинг и диагностика учебных достижений учащихся по завершении начальной, основной и средне</w:t>
      </w:r>
      <w:r w:rsidR="007A0B57">
        <w:rPr>
          <w:rFonts w:ascii="Times New Roman" w:hAnsi="Times New Roman" w:cs="Times New Roman"/>
          <w:sz w:val="24"/>
          <w:szCs w:val="24"/>
        </w:rPr>
        <w:t>й шко</w:t>
      </w:r>
      <w:r w:rsidRPr="00436B3E">
        <w:rPr>
          <w:rFonts w:ascii="Times New Roman" w:hAnsi="Times New Roman" w:cs="Times New Roman"/>
          <w:sz w:val="24"/>
          <w:szCs w:val="24"/>
        </w:rPr>
        <w:t xml:space="preserve">лы по каждому учебному предмету и по завершении учебного года (в рамках вводного, </w:t>
      </w:r>
      <w:r w:rsidR="007A0B57">
        <w:rPr>
          <w:rFonts w:ascii="Times New Roman" w:hAnsi="Times New Roman" w:cs="Times New Roman"/>
          <w:sz w:val="24"/>
          <w:szCs w:val="24"/>
        </w:rPr>
        <w:t>промежуточного и итогового кон</w:t>
      </w:r>
      <w:r w:rsidRPr="00436B3E">
        <w:rPr>
          <w:rFonts w:ascii="Times New Roman" w:hAnsi="Times New Roman" w:cs="Times New Roman"/>
          <w:sz w:val="24"/>
          <w:szCs w:val="24"/>
        </w:rPr>
        <w:t xml:space="preserve">троля);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оценка качества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образования;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-мониторинг уровня и качества воспитанности, обеспечиваемого в образовательном учреждении;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мониторинг учебных достижений учащихся по итогам независимых срезов знаний;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аттестация педагогических работников;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самоанализ деятельности, осуществляемый педагогическими работниками;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общественная экспертиза качества образования;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олимпиады;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творческие конкурсы;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соблюдением лицензионных условий.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Критерии и показатели оценивания определяются в нормативных актах, регламентирующих процедуры контроля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 оценки качества образования в общеобразовательном учреждении.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Итоги оценки качества образования используются для стимулирования обучающихся, педагогов.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Порядок стимулирования определяется внутренними локальными актами ОО.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Инструментами мониторинга динамики образовательных достижений выступают: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>стартовая, промежуточная, итоговая диагностика</w:t>
      </w:r>
      <w:r w:rsidRPr="00436B3E">
        <w:rPr>
          <w:rFonts w:ascii="Times New Roman" w:hAnsi="Times New Roman" w:cs="Times New Roman"/>
          <w:sz w:val="24"/>
          <w:szCs w:val="24"/>
        </w:rPr>
        <w:t>  психологические тесты и диагностики;</w:t>
      </w:r>
      <w:r w:rsidRPr="00436B3E">
        <w:rPr>
          <w:rFonts w:ascii="Times New Roman" w:hAnsi="Times New Roman" w:cs="Times New Roman"/>
          <w:sz w:val="24"/>
          <w:szCs w:val="24"/>
        </w:rPr>
        <w:t xml:space="preserve">  творческие работы,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включая учебные исследования и учебные проекты;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  «Портфолио»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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мониторинг  (оценочные  листы,  классные  журналы,  дневники  учащихся</w:t>
      </w:r>
      <w:r w:rsidR="007A0B57">
        <w:rPr>
          <w:rFonts w:ascii="Times New Roman" w:hAnsi="Times New Roman" w:cs="Times New Roman"/>
          <w:sz w:val="24"/>
          <w:szCs w:val="24"/>
        </w:rPr>
        <w:t xml:space="preserve">  и  другие  формы </w:t>
      </w:r>
      <w:r w:rsidRPr="00436B3E">
        <w:rPr>
          <w:rFonts w:ascii="Times New Roman" w:hAnsi="Times New Roman" w:cs="Times New Roman"/>
          <w:sz w:val="24"/>
          <w:szCs w:val="24"/>
        </w:rPr>
        <w:t xml:space="preserve">накопительной системы оценки).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(личнос</w:t>
      </w:r>
      <w:r w:rsidR="007A0B57">
        <w:rPr>
          <w:rFonts w:ascii="Times New Roman" w:hAnsi="Times New Roman" w:cs="Times New Roman"/>
          <w:sz w:val="24"/>
          <w:szCs w:val="24"/>
        </w:rPr>
        <w:t xml:space="preserve">тных, </w:t>
      </w:r>
      <w:proofErr w:type="spellStart"/>
      <w:r w:rsidR="007A0B5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A0B57">
        <w:rPr>
          <w:rFonts w:ascii="Times New Roman" w:hAnsi="Times New Roman" w:cs="Times New Roman"/>
          <w:sz w:val="24"/>
          <w:szCs w:val="24"/>
        </w:rPr>
        <w:t xml:space="preserve"> и предмет</w:t>
      </w:r>
      <w:r w:rsidRPr="00436B3E">
        <w:rPr>
          <w:rFonts w:ascii="Times New Roman" w:hAnsi="Times New Roman" w:cs="Times New Roman"/>
          <w:sz w:val="24"/>
          <w:szCs w:val="24"/>
        </w:rPr>
        <w:t>ных), основными составляющими которой являются материалы стартовой диагностики и материалы, фиксирующ</w:t>
      </w:r>
      <w:r w:rsidR="007A0B57">
        <w:rPr>
          <w:rFonts w:ascii="Times New Roman" w:hAnsi="Times New Roman" w:cs="Times New Roman"/>
          <w:sz w:val="24"/>
          <w:szCs w:val="24"/>
        </w:rPr>
        <w:t xml:space="preserve">ие текущие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и промежуточные учебные и личностные достижения, позволяет достаточно полно и всес</w:t>
      </w:r>
      <w:r w:rsidR="007A0B57">
        <w:rPr>
          <w:rFonts w:ascii="Times New Roman" w:hAnsi="Times New Roman" w:cs="Times New Roman"/>
          <w:sz w:val="24"/>
          <w:szCs w:val="24"/>
        </w:rPr>
        <w:t xml:space="preserve">торонне оценивать как динамику </w:t>
      </w:r>
      <w:r w:rsidRPr="00436B3E">
        <w:rPr>
          <w:rFonts w:ascii="Times New Roman" w:hAnsi="Times New Roman" w:cs="Times New Roman"/>
          <w:sz w:val="24"/>
          <w:szCs w:val="24"/>
        </w:rPr>
        <w:t xml:space="preserve">формирования отдельных личностных качеств, так и динамику овладения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метапредметн</w:t>
      </w:r>
      <w:r w:rsidR="007A0B5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7A0B57">
        <w:rPr>
          <w:rFonts w:ascii="Times New Roman" w:hAnsi="Times New Roman" w:cs="Times New Roman"/>
          <w:sz w:val="24"/>
          <w:szCs w:val="24"/>
        </w:rPr>
        <w:t xml:space="preserve"> действиями и </w:t>
      </w:r>
      <w:proofErr w:type="gramStart"/>
      <w:r w:rsidR="007A0B57">
        <w:rPr>
          <w:rFonts w:ascii="Times New Roman" w:hAnsi="Times New Roman" w:cs="Times New Roman"/>
          <w:sz w:val="24"/>
          <w:szCs w:val="24"/>
        </w:rPr>
        <w:t>предметным</w:t>
      </w:r>
      <w:proofErr w:type="gramEnd"/>
      <w:r w:rsidR="007A0B57">
        <w:rPr>
          <w:rFonts w:ascii="Times New Roman" w:hAnsi="Times New Roman" w:cs="Times New Roman"/>
          <w:sz w:val="24"/>
          <w:szCs w:val="24"/>
        </w:rPr>
        <w:t xml:space="preserve"> со-</w:t>
      </w:r>
      <w:r w:rsidRPr="00436B3E">
        <w:rPr>
          <w:rFonts w:ascii="Times New Roman" w:hAnsi="Times New Roman" w:cs="Times New Roman"/>
          <w:sz w:val="24"/>
          <w:szCs w:val="24"/>
        </w:rPr>
        <w:t xml:space="preserve">держанием.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ведѐтся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каждым</w:t>
      </w:r>
      <w:r w:rsidR="007A0B57">
        <w:rPr>
          <w:rFonts w:ascii="Times New Roman" w:hAnsi="Times New Roman" w:cs="Times New Roman"/>
          <w:sz w:val="24"/>
          <w:szCs w:val="24"/>
        </w:rPr>
        <w:t xml:space="preserve"> учителем-предметником и фикси</w:t>
      </w:r>
      <w:r w:rsidRPr="00436B3E">
        <w:rPr>
          <w:rFonts w:ascii="Times New Roman" w:hAnsi="Times New Roman" w:cs="Times New Roman"/>
          <w:sz w:val="24"/>
          <w:szCs w:val="24"/>
        </w:rPr>
        <w:t xml:space="preserve">руется с помощью оценочных листов, классных журналов, дневников учащихся на бумажных или электронных носителях.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Отдельные элементы из системы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мониторинга включены в</w:t>
      </w:r>
      <w:r w:rsidR="007A0B57">
        <w:rPr>
          <w:rFonts w:ascii="Times New Roman" w:hAnsi="Times New Roman" w:cs="Times New Roman"/>
          <w:sz w:val="24"/>
          <w:szCs w:val="24"/>
        </w:rPr>
        <w:t xml:space="preserve"> «Портфолио». </w:t>
      </w:r>
      <w:proofErr w:type="gramStart"/>
      <w:r w:rsidR="007A0B57">
        <w:rPr>
          <w:rFonts w:ascii="Times New Roman" w:hAnsi="Times New Roman" w:cs="Times New Roman"/>
          <w:sz w:val="24"/>
          <w:szCs w:val="24"/>
        </w:rPr>
        <w:t>Сводный</w:t>
      </w:r>
      <w:proofErr w:type="gramEnd"/>
      <w:r w:rsidR="007A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B57">
        <w:rPr>
          <w:rFonts w:ascii="Times New Roman" w:hAnsi="Times New Roman" w:cs="Times New Roman"/>
          <w:sz w:val="24"/>
          <w:szCs w:val="24"/>
        </w:rPr>
        <w:t>отчѐт</w:t>
      </w:r>
      <w:proofErr w:type="spellEnd"/>
      <w:r w:rsidR="007A0B57">
        <w:rPr>
          <w:rFonts w:ascii="Times New Roman" w:hAnsi="Times New Roman" w:cs="Times New Roman"/>
          <w:sz w:val="24"/>
          <w:szCs w:val="24"/>
        </w:rPr>
        <w:t xml:space="preserve"> об </w:t>
      </w:r>
      <w:r w:rsidRPr="00436B3E">
        <w:rPr>
          <w:rFonts w:ascii="Times New Roman" w:hAnsi="Times New Roman" w:cs="Times New Roman"/>
          <w:sz w:val="24"/>
          <w:szCs w:val="24"/>
        </w:rPr>
        <w:t>успеваемости обуч</w:t>
      </w:r>
      <w:r w:rsidR="007A0B57">
        <w:rPr>
          <w:rFonts w:ascii="Times New Roman" w:hAnsi="Times New Roman" w:cs="Times New Roman"/>
          <w:sz w:val="24"/>
          <w:szCs w:val="24"/>
        </w:rPr>
        <w:t xml:space="preserve">ающихся (на 30 мая 2018 года).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1.7.  ОЦЕНКА  СОДЕРЖАНИЯ  И  КАЧЕСТВА  ПОДГОТОВКИ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6B3E" w:rsidRPr="00436B3E" w:rsidRDefault="007A0B57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ВОСТРЕБОВАННОСТИ ВЫПУСКНИКОВ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Сведения о качестве подготовки выпускников обр</w:t>
      </w:r>
      <w:r w:rsidR="007A0B57">
        <w:rPr>
          <w:rFonts w:ascii="Times New Roman" w:hAnsi="Times New Roman" w:cs="Times New Roman"/>
          <w:sz w:val="24"/>
          <w:szCs w:val="24"/>
        </w:rPr>
        <w:t xml:space="preserve">азовательного учреждения.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Сведения о  промежуточной и государственной (итоговой) аттестации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</w:t>
      </w:r>
      <w:r w:rsidR="007A0B5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7A0B57">
        <w:rPr>
          <w:rFonts w:ascii="Times New Roman" w:hAnsi="Times New Roman" w:cs="Times New Roman"/>
          <w:sz w:val="24"/>
          <w:szCs w:val="24"/>
        </w:rPr>
        <w:t xml:space="preserve"> за 2017 – 2018 учебный год.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Основным  показателем  результативности  работы  школы  является  количество  учащ</w:t>
      </w:r>
      <w:r w:rsidR="007A0B57">
        <w:rPr>
          <w:rFonts w:ascii="Times New Roman" w:hAnsi="Times New Roman" w:cs="Times New Roman"/>
          <w:sz w:val="24"/>
          <w:szCs w:val="24"/>
        </w:rPr>
        <w:t>ихся,  освоивших  учебные  про</w:t>
      </w:r>
      <w:r w:rsidRPr="00436B3E">
        <w:rPr>
          <w:rFonts w:ascii="Times New Roman" w:hAnsi="Times New Roman" w:cs="Times New Roman"/>
          <w:sz w:val="24"/>
          <w:szCs w:val="24"/>
        </w:rPr>
        <w:t xml:space="preserve">граммы. Анализ прохождения учебных программ на конец года показал 100% выполнение по всем  предметам.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От того, в каком объеме выполнены государственные общеобразовательные программы,  </w:t>
      </w:r>
      <w:r w:rsidR="007A0B57">
        <w:rPr>
          <w:rFonts w:ascii="Times New Roman" w:hAnsi="Times New Roman" w:cs="Times New Roman"/>
          <w:sz w:val="24"/>
          <w:szCs w:val="24"/>
        </w:rPr>
        <w:t xml:space="preserve">каково качество педагогической </w:t>
      </w:r>
      <w:r w:rsidRPr="00436B3E">
        <w:rPr>
          <w:rFonts w:ascii="Times New Roman" w:hAnsi="Times New Roman" w:cs="Times New Roman"/>
          <w:sz w:val="24"/>
          <w:szCs w:val="24"/>
        </w:rPr>
        <w:t>деятельности каждого учителя, зависит результат его работы – уровень</w:t>
      </w:r>
      <w:r w:rsidR="007A0B57">
        <w:rPr>
          <w:rFonts w:ascii="Times New Roman" w:hAnsi="Times New Roman" w:cs="Times New Roman"/>
          <w:sz w:val="24"/>
          <w:szCs w:val="24"/>
        </w:rPr>
        <w:t xml:space="preserve"> знаний учащихся по предметам. </w:t>
      </w: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Из  28 обучающегося 3 – 11 классов по итогам года хорошие и прочные знания имеют</w:t>
      </w:r>
      <w:r w:rsidR="007A0B57">
        <w:rPr>
          <w:rFonts w:ascii="Times New Roman" w:hAnsi="Times New Roman" w:cs="Times New Roman"/>
          <w:sz w:val="24"/>
          <w:szCs w:val="24"/>
        </w:rPr>
        <w:t xml:space="preserve">  16 учащихся, средний уровень </w:t>
      </w:r>
      <w:r w:rsidRPr="00436B3E">
        <w:rPr>
          <w:rFonts w:ascii="Times New Roman" w:hAnsi="Times New Roman" w:cs="Times New Roman"/>
          <w:sz w:val="24"/>
          <w:szCs w:val="24"/>
        </w:rPr>
        <w:t>отмечен у 12 учащихся. В то же время есть учащиеся, занимающиеся ниже своих потенци</w:t>
      </w:r>
      <w:r w:rsidR="007A0B57">
        <w:rPr>
          <w:rFonts w:ascii="Times New Roman" w:hAnsi="Times New Roman" w:cs="Times New Roman"/>
          <w:sz w:val="24"/>
          <w:szCs w:val="24"/>
        </w:rPr>
        <w:t xml:space="preserve">альных возможностей. Большее </w:t>
      </w:r>
      <w:r w:rsidRPr="00436B3E">
        <w:rPr>
          <w:rFonts w:ascii="Times New Roman" w:hAnsi="Times New Roman" w:cs="Times New Roman"/>
          <w:sz w:val="24"/>
          <w:szCs w:val="24"/>
        </w:rPr>
        <w:t xml:space="preserve">число занимающихся ниже своих возможностей приходится на 9 класс. Здесь наблюдается </w:t>
      </w:r>
      <w:r w:rsidR="007A0B57">
        <w:rPr>
          <w:rFonts w:ascii="Times New Roman" w:hAnsi="Times New Roman" w:cs="Times New Roman"/>
          <w:sz w:val="24"/>
          <w:szCs w:val="24"/>
        </w:rPr>
        <w:t xml:space="preserve">и меньшее количество учащихся, </w:t>
      </w:r>
      <w:r w:rsidRPr="00436B3E">
        <w:rPr>
          <w:rFonts w:ascii="Times New Roman" w:hAnsi="Times New Roman" w:cs="Times New Roman"/>
          <w:sz w:val="24"/>
          <w:szCs w:val="24"/>
        </w:rPr>
        <w:t xml:space="preserve">успевающих на «4» и «5».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 конец учебного года  ФГОС   выполнили 100 %  обучающихся начальных классов, из </w:t>
      </w:r>
      <w:r w:rsidR="007A0B57">
        <w:rPr>
          <w:rFonts w:ascii="Times New Roman" w:hAnsi="Times New Roman" w:cs="Times New Roman"/>
          <w:sz w:val="24"/>
          <w:szCs w:val="24"/>
        </w:rPr>
        <w:t xml:space="preserve">них на «4» и «5»  окончили  </w:t>
      </w:r>
      <w:r w:rsidRPr="00436B3E">
        <w:rPr>
          <w:rFonts w:ascii="Times New Roman" w:hAnsi="Times New Roman" w:cs="Times New Roman"/>
          <w:sz w:val="24"/>
          <w:szCs w:val="24"/>
        </w:rPr>
        <w:t xml:space="preserve">50 % от числа учащихся  начальной школы, обучающихся по оценочной системе.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На второй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ступени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на конец учебного года обучалось  19 учеников. На «4» и «5» ок</w:t>
      </w:r>
      <w:r w:rsidR="007A0B57">
        <w:rPr>
          <w:rFonts w:ascii="Times New Roman" w:hAnsi="Times New Roman" w:cs="Times New Roman"/>
          <w:sz w:val="24"/>
          <w:szCs w:val="24"/>
        </w:rPr>
        <w:t xml:space="preserve">ончили учебный год 58 %  из их </w:t>
      </w:r>
      <w:r w:rsidRPr="00436B3E">
        <w:rPr>
          <w:rFonts w:ascii="Times New Roman" w:hAnsi="Times New Roman" w:cs="Times New Roman"/>
          <w:sz w:val="24"/>
          <w:szCs w:val="24"/>
        </w:rPr>
        <w:t xml:space="preserve">числа.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 третьей ступени на конец года обучалось  3 детей. Уровень качества знаний составил   66,6%.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Уровень качества знаний  по школе за 2018 учебный год составил  57 %. </w:t>
      </w:r>
    </w:p>
    <w:p w:rsidR="00436B3E" w:rsidRPr="00436B3E" w:rsidRDefault="007A0B57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учащихся на программном  и базовом уровнях в 4 – 11 классах следующие: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сего  уча-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программ-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ном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 %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  базовом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 %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  одной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оценкой «3»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атте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стован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3  4  2/50  2/50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4  2  1/50  1/50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  3  1/33,3  2/66,6  -  -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6  1  0  1/100  -  -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7  6  1/17  5/83  -  -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8  4  2/50  2/50  -  -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9  5  4/ 80  1 / 20  -  - </w:t>
      </w:r>
    </w:p>
    <w:p w:rsidR="00436B3E" w:rsidRPr="00436B3E" w:rsidRDefault="007A0B57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 3  1/33,3  2/66,6  -  -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Результаты сдачи обязательных экзаменов на государственной (итоговой) аттеста</w:t>
      </w:r>
      <w:r w:rsidR="007A0B57">
        <w:rPr>
          <w:rFonts w:ascii="Times New Roman" w:hAnsi="Times New Roman" w:cs="Times New Roman"/>
          <w:sz w:val="24"/>
          <w:szCs w:val="24"/>
        </w:rPr>
        <w:t xml:space="preserve">ции выпускниками 9, 11 классов </w:t>
      </w:r>
      <w:r w:rsidRPr="00436B3E">
        <w:rPr>
          <w:rFonts w:ascii="Times New Roman" w:hAnsi="Times New Roman" w:cs="Times New Roman"/>
          <w:sz w:val="24"/>
          <w:szCs w:val="24"/>
        </w:rPr>
        <w:t>свидетельствуют о стабильности показателей качества образов</w:t>
      </w:r>
      <w:r w:rsidR="007A0B57">
        <w:rPr>
          <w:rFonts w:ascii="Times New Roman" w:hAnsi="Times New Roman" w:cs="Times New Roman"/>
          <w:sz w:val="24"/>
          <w:szCs w:val="24"/>
        </w:rPr>
        <w:t xml:space="preserve">ания по большинству предметов.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 Трудоустройство и социальная адаптация выпускников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Сравнительный анализ трудоустройства выпускников школы за 3 года показывает, что за этот период школой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выпущено 29 обучающихся (13 – 9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., 16 – 11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.).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38,5 % выпускников 9 класса продолжили обучение в 10 классе  МКОУ «</w:t>
      </w:r>
      <w:proofErr w:type="spellStart"/>
      <w:r w:rsidR="001C318F">
        <w:rPr>
          <w:rFonts w:ascii="Times New Roman" w:hAnsi="Times New Roman" w:cs="Times New Roman"/>
          <w:sz w:val="24"/>
          <w:szCs w:val="24"/>
        </w:rPr>
        <w:t>Успенская</w:t>
      </w:r>
      <w:r w:rsidRPr="00436B3E">
        <w:rPr>
          <w:rFonts w:ascii="Times New Roman" w:hAnsi="Times New Roman" w:cs="Times New Roman"/>
          <w:sz w:val="24"/>
          <w:szCs w:val="24"/>
        </w:rPr>
        <w:t>средняя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общеобразова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тельная школа», 61,5 % - продолжают образование в профессиональных учебных заведениях разного уровня.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Из 16 выпускников 11 класса 81,25 % поступили  и успешно обучаются в ВУЗах.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Год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выпус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Количество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выпускников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11 класса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Продолжают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Количество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выпускни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9 класса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Продолжают образование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В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У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Т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е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х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н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и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>к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у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м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Л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и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ц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е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й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К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л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л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е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д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ж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Т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е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х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н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и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к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у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м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К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о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л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л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>е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д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ж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Л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и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ц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е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й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0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к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л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а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с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с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2016  6  6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 -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3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2017  7  2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1    3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0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47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2018  3  2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3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Всего  16  1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7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5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Анализ продолжения образования выпускниками нашей школы в ВУЗах и средних специал</w:t>
      </w:r>
      <w:r w:rsidR="007A0B57">
        <w:rPr>
          <w:rFonts w:ascii="Times New Roman" w:hAnsi="Times New Roman" w:cs="Times New Roman"/>
          <w:sz w:val="24"/>
          <w:szCs w:val="24"/>
        </w:rPr>
        <w:t xml:space="preserve">ьных учебных заведения говорит </w:t>
      </w:r>
      <w:r w:rsidRPr="00436B3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конкурентнос</w:t>
      </w:r>
      <w:r w:rsidR="007A0B57">
        <w:rPr>
          <w:rFonts w:ascii="Times New Roman" w:hAnsi="Times New Roman" w:cs="Times New Roman"/>
          <w:sz w:val="24"/>
          <w:szCs w:val="24"/>
        </w:rPr>
        <w:t>пособности</w:t>
      </w:r>
      <w:proofErr w:type="spellEnd"/>
      <w:r w:rsidR="007A0B57">
        <w:rPr>
          <w:rFonts w:ascii="Times New Roman" w:hAnsi="Times New Roman" w:cs="Times New Roman"/>
          <w:sz w:val="24"/>
          <w:szCs w:val="24"/>
        </w:rPr>
        <w:t xml:space="preserve"> обучающихся школы.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Результаты ЕГЭ в 2017-2018 учебном году: </w:t>
      </w:r>
    </w:p>
    <w:p w:rsidR="007A0B57" w:rsidRPr="00BF028E" w:rsidRDefault="007A0B57" w:rsidP="007A0B5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1987"/>
        <w:gridCol w:w="1470"/>
        <w:gridCol w:w="2379"/>
        <w:gridCol w:w="1195"/>
        <w:gridCol w:w="1862"/>
      </w:tblGrid>
      <w:tr w:rsidR="007A0B57" w:rsidRPr="00BF028E" w:rsidTr="00760EB1">
        <w:trPr>
          <w:trHeight w:val="57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A0B57" w:rsidRPr="00BF028E" w:rsidRDefault="007A0B57" w:rsidP="00760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02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F028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A0B57" w:rsidRPr="00BF028E" w:rsidRDefault="007A0B57" w:rsidP="00760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  <w:p w:rsidR="007A0B57" w:rsidRPr="00BF028E" w:rsidRDefault="007A0B57" w:rsidP="00760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Количество выпускников, сдававших экзамен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 xml:space="preserve">Количество выпускников, набравших не </w:t>
            </w:r>
            <w:proofErr w:type="gramStart"/>
            <w:r w:rsidRPr="00BF028E">
              <w:rPr>
                <w:rFonts w:ascii="Times New Roman" w:hAnsi="Times New Roman"/>
                <w:sz w:val="28"/>
                <w:szCs w:val="28"/>
              </w:rPr>
              <w:t>менее минимального</w:t>
            </w:r>
            <w:proofErr w:type="gramEnd"/>
            <w:r w:rsidRPr="00BF028E">
              <w:rPr>
                <w:rFonts w:ascii="Times New Roman" w:hAnsi="Times New Roman"/>
                <w:sz w:val="28"/>
                <w:szCs w:val="28"/>
              </w:rPr>
              <w:t xml:space="preserve"> количества баллов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Средний бал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7A0B57" w:rsidRPr="00BF028E" w:rsidRDefault="007A0B57" w:rsidP="00760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по школе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 xml:space="preserve">Минимальное количество баллов, установленное </w:t>
            </w:r>
            <w:proofErr w:type="spellStart"/>
            <w:r w:rsidRPr="00BF028E">
              <w:rPr>
                <w:rFonts w:ascii="Times New Roman" w:hAnsi="Times New Roman"/>
                <w:sz w:val="28"/>
                <w:szCs w:val="28"/>
              </w:rPr>
              <w:t>Рособрнадзором</w:t>
            </w:r>
            <w:proofErr w:type="spellEnd"/>
          </w:p>
        </w:tc>
      </w:tr>
      <w:tr w:rsidR="007A0B57" w:rsidRPr="00BF028E" w:rsidTr="00760EB1">
        <w:trPr>
          <w:trHeight w:val="35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базовая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0B57" w:rsidRPr="00BF028E" w:rsidTr="00760EB1">
        <w:trPr>
          <w:trHeight w:val="27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7A0B57" w:rsidRDefault="007A0B57" w:rsidP="007A0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B57" w:rsidRDefault="007A0B57" w:rsidP="007A0B57">
      <w:pPr>
        <w:jc w:val="center"/>
        <w:rPr>
          <w:rFonts w:ascii="Times New Roman" w:hAnsi="Times New Roman" w:cs="Times New Roman"/>
          <w:b/>
          <w:sz w:val="28"/>
        </w:rPr>
      </w:pP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Результаты ОГЭ в 2017-2018 учебном году: </w:t>
      </w:r>
    </w:p>
    <w:p w:rsidR="007A0B57" w:rsidRPr="00BF028E" w:rsidRDefault="007A0B57" w:rsidP="007A0B5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1021"/>
        <w:gridCol w:w="971"/>
        <w:gridCol w:w="692"/>
        <w:gridCol w:w="693"/>
        <w:gridCol w:w="693"/>
        <w:gridCol w:w="1663"/>
        <w:gridCol w:w="1248"/>
      </w:tblGrid>
      <w:tr w:rsidR="007A0B57" w:rsidRPr="00BF028E" w:rsidTr="00760EB1">
        <w:trPr>
          <w:trHeight w:val="82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7A0B57" w:rsidRPr="00BF028E" w:rsidRDefault="007A0B57" w:rsidP="00760E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  <w:p w:rsidR="007A0B57" w:rsidRPr="00BF028E" w:rsidRDefault="007A0B57" w:rsidP="00760E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7" w:rsidRPr="00BF028E" w:rsidRDefault="007A0B57" w:rsidP="00760E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7A0B57" w:rsidRPr="00BF028E" w:rsidRDefault="007A0B57" w:rsidP="00760E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28E"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7" w:rsidRPr="00BF028E" w:rsidRDefault="007A0B57" w:rsidP="00760E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7A0B57" w:rsidRPr="00BF028E" w:rsidRDefault="007A0B57" w:rsidP="00760E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028E">
              <w:rPr>
                <w:rFonts w:ascii="Times New Roman" w:hAnsi="Times New Roman"/>
                <w:sz w:val="28"/>
                <w:szCs w:val="28"/>
              </w:rPr>
              <w:t>сдавав-</w:t>
            </w:r>
            <w:proofErr w:type="spellStart"/>
            <w:r w:rsidRPr="00BF028E">
              <w:rPr>
                <w:rFonts w:ascii="Times New Roman" w:hAnsi="Times New Roman"/>
                <w:sz w:val="28"/>
                <w:szCs w:val="28"/>
              </w:rPr>
              <w:t>ших</w:t>
            </w:r>
            <w:proofErr w:type="spellEnd"/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7" w:rsidRPr="00BF028E" w:rsidRDefault="007A0B57" w:rsidP="00760E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7" w:rsidRPr="00BF028E" w:rsidRDefault="007A0B57" w:rsidP="00760E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7" w:rsidRPr="00BF028E" w:rsidRDefault="007A0B57" w:rsidP="00760E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7" w:rsidRPr="00BF028E" w:rsidRDefault="007A0B57" w:rsidP="00760E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7A0B57" w:rsidRPr="00BF028E" w:rsidRDefault="007A0B57" w:rsidP="00760E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28E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BF028E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7" w:rsidRPr="00BF028E" w:rsidRDefault="007A0B57" w:rsidP="00760E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7A0B57" w:rsidRPr="00BF028E" w:rsidRDefault="007A0B57" w:rsidP="00760E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знаний, %</w:t>
            </w:r>
          </w:p>
        </w:tc>
      </w:tr>
      <w:tr w:rsidR="007A0B57" w:rsidRPr="00BF028E" w:rsidTr="00760EB1">
        <w:trPr>
          <w:trHeight w:val="31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7" w:rsidRPr="00BF028E" w:rsidRDefault="007A0B57" w:rsidP="00760E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A0B57" w:rsidRPr="00BF028E" w:rsidTr="00760EB1">
        <w:trPr>
          <w:trHeight w:val="31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A0B57" w:rsidRPr="00BF028E" w:rsidTr="00760EB1">
        <w:trPr>
          <w:trHeight w:val="33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Pr="00BF028E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A0B57" w:rsidRPr="00BF028E" w:rsidTr="00760EB1">
        <w:trPr>
          <w:trHeight w:val="33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Default="007A0B57" w:rsidP="00760E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A0B57" w:rsidRPr="00BF028E" w:rsidTr="00760EB1">
        <w:trPr>
          <w:trHeight w:val="33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Default="007A0B57" w:rsidP="00760E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7" w:rsidRDefault="007A0B57" w:rsidP="00760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7A0B57" w:rsidRDefault="007A0B57" w:rsidP="007A0B57">
      <w:pPr>
        <w:jc w:val="center"/>
        <w:rPr>
          <w:rFonts w:ascii="Times New Roman" w:hAnsi="Times New Roman"/>
          <w:sz w:val="28"/>
          <w:szCs w:val="28"/>
        </w:rPr>
      </w:pPr>
    </w:p>
    <w:p w:rsidR="007A0B57" w:rsidRDefault="007A0B57" w:rsidP="007A0B57">
      <w:pPr>
        <w:jc w:val="center"/>
        <w:rPr>
          <w:rFonts w:ascii="Times New Roman" w:hAnsi="Times New Roman" w:cs="Times New Roman"/>
          <w:b/>
          <w:sz w:val="28"/>
        </w:rPr>
      </w:pPr>
    </w:p>
    <w:p w:rsidR="007A0B57" w:rsidRPr="00436B3E" w:rsidRDefault="007A0B57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государственную итоговую аттестацию и получивших справку об о</w:t>
      </w:r>
      <w:r w:rsidR="007A0B57">
        <w:rPr>
          <w:rFonts w:ascii="Times New Roman" w:hAnsi="Times New Roman" w:cs="Times New Roman"/>
          <w:sz w:val="24"/>
          <w:szCs w:val="24"/>
        </w:rPr>
        <w:t>бучении в образовательном учре</w:t>
      </w:r>
      <w:r w:rsidRPr="00436B3E">
        <w:rPr>
          <w:rFonts w:ascii="Times New Roman" w:hAnsi="Times New Roman" w:cs="Times New Roman"/>
          <w:sz w:val="24"/>
          <w:szCs w:val="24"/>
        </w:rPr>
        <w:t xml:space="preserve">ждении нет.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Результаты участия обучающихся, учителей, школы в конкурсах,  олимпиадах разного уровня (I, II, III места)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Русский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язык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Математика  История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Общест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вознание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Литература  Физика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базовый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уровень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профиль-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уро-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вень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  3  3  1  1  3  0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Перешли порог  3  3  1  1  3   1  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Средний балл  72,1  4,34  50  62   53,6   82  51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Русский язык  Математика   География  Биология  Обществознание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количество  5  5  3  1  4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«5»  0  0  0  0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«4»  2  3  2  1  2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«3»  3  2  3  0  2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«2»  0  0  0  0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средний балл   3,4    3,6   3,4  4   3,5  </w:t>
      </w:r>
    </w:p>
    <w:p w:rsidR="00436B3E" w:rsidRPr="00436B3E" w:rsidRDefault="007A0B57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школы: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  Обучающиеся школы в течение учебного года  показали свои практи</w:t>
      </w:r>
      <w:r w:rsidR="007A0B57">
        <w:rPr>
          <w:rFonts w:ascii="Times New Roman" w:hAnsi="Times New Roman" w:cs="Times New Roman"/>
          <w:sz w:val="24"/>
          <w:szCs w:val="24"/>
        </w:rPr>
        <w:t xml:space="preserve">ческие и теоретические знания, </w:t>
      </w:r>
      <w:r w:rsidRPr="00436B3E">
        <w:rPr>
          <w:rFonts w:ascii="Times New Roman" w:hAnsi="Times New Roman" w:cs="Times New Roman"/>
          <w:sz w:val="24"/>
          <w:szCs w:val="24"/>
        </w:rPr>
        <w:t>участвуя в районных, областных конкурсах, выставках и спортивных с</w:t>
      </w:r>
      <w:r w:rsidR="007A0B57">
        <w:rPr>
          <w:rFonts w:ascii="Times New Roman" w:hAnsi="Times New Roman" w:cs="Times New Roman"/>
          <w:sz w:val="24"/>
          <w:szCs w:val="24"/>
        </w:rPr>
        <w:t xml:space="preserve">оревнованиях. На муниципальном </w:t>
      </w:r>
      <w:r w:rsidRPr="00436B3E">
        <w:rPr>
          <w:rFonts w:ascii="Times New Roman" w:hAnsi="Times New Roman" w:cs="Times New Roman"/>
          <w:sz w:val="24"/>
          <w:szCs w:val="24"/>
        </w:rPr>
        <w:t>этапе Всероссийской олимпиады  школьников в  2018 учебном году обучающие</w:t>
      </w:r>
      <w:r w:rsidR="007A0B57">
        <w:rPr>
          <w:rFonts w:ascii="Times New Roman" w:hAnsi="Times New Roman" w:cs="Times New Roman"/>
          <w:sz w:val="24"/>
          <w:szCs w:val="24"/>
        </w:rPr>
        <w:t xml:space="preserve">ся школы представляли  4 </w:t>
      </w:r>
      <w:r w:rsidRPr="00436B3E">
        <w:rPr>
          <w:rFonts w:ascii="Times New Roman" w:hAnsi="Times New Roman" w:cs="Times New Roman"/>
          <w:sz w:val="24"/>
          <w:szCs w:val="24"/>
        </w:rPr>
        <w:t xml:space="preserve">учебным предметам  и  стали  победителями   по истории (Барабанщиков </w:t>
      </w:r>
      <w:r w:rsidR="007A0B57">
        <w:rPr>
          <w:rFonts w:ascii="Times New Roman" w:hAnsi="Times New Roman" w:cs="Times New Roman"/>
          <w:sz w:val="24"/>
          <w:szCs w:val="24"/>
        </w:rPr>
        <w:t xml:space="preserve">Роман, 8 класс), призерами по  </w:t>
      </w:r>
      <w:r w:rsidRPr="00436B3E">
        <w:rPr>
          <w:rFonts w:ascii="Times New Roman" w:hAnsi="Times New Roman" w:cs="Times New Roman"/>
          <w:sz w:val="24"/>
          <w:szCs w:val="24"/>
        </w:rPr>
        <w:t>краеведению (Барабанщиков Роман, 8класс), по биол</w:t>
      </w:r>
      <w:r w:rsidR="007A0B57">
        <w:rPr>
          <w:rFonts w:ascii="Times New Roman" w:hAnsi="Times New Roman" w:cs="Times New Roman"/>
          <w:sz w:val="24"/>
          <w:szCs w:val="24"/>
        </w:rPr>
        <w:t xml:space="preserve">огии (Полищук Алина, 8 класс).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Школьники в течение учебного года  показали свои практические и те</w:t>
      </w:r>
      <w:r w:rsidR="007A0B57">
        <w:rPr>
          <w:rFonts w:ascii="Times New Roman" w:hAnsi="Times New Roman" w:cs="Times New Roman"/>
          <w:sz w:val="24"/>
          <w:szCs w:val="24"/>
        </w:rPr>
        <w:t xml:space="preserve">оретические знания, участвуя в </w:t>
      </w:r>
      <w:r w:rsidRPr="00436B3E">
        <w:rPr>
          <w:rFonts w:ascii="Times New Roman" w:hAnsi="Times New Roman" w:cs="Times New Roman"/>
          <w:sz w:val="24"/>
          <w:szCs w:val="24"/>
        </w:rPr>
        <w:t xml:space="preserve">конкурсах, выставках и спортивных соревнованиях.   </w:t>
      </w:r>
    </w:p>
    <w:p w:rsidR="00436B3E" w:rsidRPr="00436B3E" w:rsidRDefault="00436B3E" w:rsidP="007A0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Раздел  2.  РЕЗУЛЬТАТЫ  АНАЛИЗА  ПОКАЗАТЕЛЕЙ  ДЕЯТЕЛЬНОСТИ  МКОУ  «</w:t>
      </w:r>
      <w:r w:rsidR="001C318F">
        <w:rPr>
          <w:rFonts w:ascii="Times New Roman" w:hAnsi="Times New Roman" w:cs="Times New Roman"/>
          <w:sz w:val="24"/>
          <w:szCs w:val="24"/>
        </w:rPr>
        <w:t>УСПЕНСКАЯ</w:t>
      </w:r>
      <w:r w:rsidR="007A0B57">
        <w:rPr>
          <w:rFonts w:ascii="Times New Roman" w:hAnsi="Times New Roman" w:cs="Times New Roman"/>
          <w:sz w:val="24"/>
          <w:szCs w:val="24"/>
        </w:rPr>
        <w:t xml:space="preserve"> </w:t>
      </w:r>
      <w:r w:rsidRPr="00436B3E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ШКОЛА»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7A0B57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436B3E" w:rsidRPr="00436B3E">
        <w:rPr>
          <w:rFonts w:ascii="Times New Roman" w:hAnsi="Times New Roman" w:cs="Times New Roman"/>
          <w:sz w:val="24"/>
          <w:szCs w:val="24"/>
        </w:rPr>
        <w:t xml:space="preserve">ДЕЯТЕЛЬНОСТИ 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ОБЩЕОБРАЗОВАТЕЛЬНОГО УЧРЕЖДЕНИЯ «</w:t>
      </w:r>
      <w:r w:rsidR="001C318F">
        <w:rPr>
          <w:rFonts w:ascii="Times New Roman" w:hAnsi="Times New Roman" w:cs="Times New Roman"/>
          <w:sz w:val="24"/>
          <w:szCs w:val="24"/>
        </w:rPr>
        <w:t>УСПЕНСКАЯ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B3E" w:rsidRPr="00436B3E"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</w:rPr>
        <w:t xml:space="preserve">НЯЯ ОБЩЕОБРАЗОВАТЕЛЬНАЯ ШКОЛА» </w:t>
      </w:r>
      <w:r w:rsidR="00436B3E" w:rsidRPr="00436B3E">
        <w:rPr>
          <w:rFonts w:ascii="Times New Roman" w:hAnsi="Times New Roman" w:cs="Times New Roman"/>
          <w:sz w:val="24"/>
          <w:szCs w:val="24"/>
        </w:rPr>
        <w:t>КАСТОРЕ</w:t>
      </w:r>
      <w:r>
        <w:rPr>
          <w:rFonts w:ascii="Times New Roman" w:hAnsi="Times New Roman" w:cs="Times New Roman"/>
          <w:sz w:val="24"/>
          <w:szCs w:val="24"/>
        </w:rPr>
        <w:t xml:space="preserve">НСКОГО РАЙОНА КУРСКОЙ ОБЛАСТИ, </w:t>
      </w:r>
      <w:r w:rsidR="00436B3E" w:rsidRPr="00436B3E">
        <w:rPr>
          <w:rFonts w:ascii="Times New Roman" w:hAnsi="Times New Roman" w:cs="Times New Roman"/>
          <w:sz w:val="24"/>
          <w:szCs w:val="24"/>
        </w:rPr>
        <w:t xml:space="preserve">ПОДЛЕЖАЩЕЙ САМООБСЛЕДОВАНИЮ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/п  Показатели  Единица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измерения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  Образовательная деятельность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1.1  Общая численность учащихся  человек  35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1.2  Численность  учащихся  по  образовательной  программе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  13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1.3  Численность  учащихся  по  образовательной  программе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  19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1.4  Численность  учащихся  по  образовательной  программе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  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1.5  Численность/удельный  вес  численности  учащихся,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успевающих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на "4" и "5" по результатам промежуточной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атте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стации, в общей численности учащихся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14/50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1.6  Средний балл государственной итоговой аттестации вы-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пускников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9 класса по русскому языку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балл  3,4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1.7  Средний балл государственной итоговой аттестации вы-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пускников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9 класса по математике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балл  3,6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1.8  Средний  балл  единого  государственного  экзамена  вы-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пускников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11 класса по русскому языку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балл  72,1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1.9  Средний  балл  единого  государственного  экзамена  вы-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пускников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11 класса по математике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балл  4,3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1.10  Численность/удельный  вес  численности  выпускников  9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класса,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неудовлетворительные результаты на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ударственной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итоговой аттестации по русскому языку,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общей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численности выпускников 9 класса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1.11  Численность/удельный  вес  численности  выпускников  9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класса,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неудовлетворительные результаты на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ударственной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итоговой  аттестации  по  математике,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общей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численности выпускников 9 класса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1.12  Численность/удельный вес численности выпускников 11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класса,  получивших  результаты  ниже  установленного  мини-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мального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количества баллов единого государственного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экзаме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русскому  языку,  в  общей  численности  выпускников  11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1.13  Численность/удельный вес численности выпускников 11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класса,  получивших  результаты  ниже  установленного  мини-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мального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количества баллов единого государственного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экзаме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математике, в общей численности выпускников 11 класса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1.14  Численность/удельный  вес  численности  выпускников  9  человек/%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класса, не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аттестаты об основном общем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вании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в общей численности выпускников 9 класса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1.15  Численность/удельный вес численности выпускников 11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класса,  не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аттестаты  о  среднем  общем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в общей численности выпускников 11 класса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1.16  Численность/удельный  вес  численности  выпускников  9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класса,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аттестаты об основном общем образовании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 отличием, в общей численности выпускников 9 класса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1.17  Численность/удельный вес численности выпускников 11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класса,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аттестаты о среднем общем образовании с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отличием, в общей численности выпускников 11 класса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человек/%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1.18  Численность/удельный вес численности учащихся,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нявших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участие в различных олимпиадах, смотрах, конкурсах,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общей численности учащихся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24/ 68,6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1.19  Численность/удельный вес численности учащихся  -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бедителей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и призеров олимпиад, смотров, конкурсов,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общей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численности учащихся, в том числе: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6/17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1.19.1  Регионального уровня  человек/%  6/17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1.19.2  Федерального уровня  человек/%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1.19.3  Международного уровня  человек/%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1.20  Численность/удельный  вес  численности  учащихся,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лучающих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образование  с  углубленным  изучением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учебных предметов, в общей численности учащихся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1.21  Численность/удельный  вес  численности  учащихся,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лучающих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образование в рамках профильного обучения,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об-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щей численности учащихся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1.22  Численность/удельный вес численности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применением  дистанционных  образовательных  технологий,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электронного обучения, в общей численности учащихся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1.23  Численность/удельный  вес  численности  учащихся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сетевой формы реализации образовательных программ,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общей численности учащихся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1.24  Общая  численность  педагогических  работников,  в  том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  16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1.25  Численность/удельный вес численности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работников, имеющих высшее образование,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общей численно-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13/87,1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1.26  Численность/удельный вес численности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работников,  имеющих  высшее  образование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направленности  (профиля),  в  общей  численности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педагогиче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работников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13/87,1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1.27  Численность/удельный вес численности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работников, имеющих среднее профессиональное образование,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общей численности педагогических работников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3/20,1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1.28  Численность/удельный вес численности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работников, имеющих среднее профессиональное образование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2/13,4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56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педагогической направленности (профиля),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общей численно-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1.29  Численность/удельный вес численности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работников,  которым  по  результатам  аттестации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присвоена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квалификационная  категория,  в  общей  численности  педагоги-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работников, в том числе: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6/40,2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1.29.1  Высшая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1.29.2  Первая  человек/%  6/40,2%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1.30  Численность/удельный вес численности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работников в общей численности педагогических работников,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стаж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которых составляет: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1.30.1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о 5 лет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1/6,7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1.30.2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выше 30 лет  человек/%  7/46,9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1.31  Численность/удельный вес численности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работников в общей численности педагогических работников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до 30 лет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1.32  Численность/удельный вес численности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работников в общей численности педагогических работников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от 55 лет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3/20,1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1.33  Численность/удельный вес численности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 административно-хозяйственных работников, прошедших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последние 5 лет повышение квалификации/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переподготовку по профилю педагогической деятельности или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иной осуществляемой в образовательной организации деятель-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, в общей численности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административ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но-хозяйственных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работников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16 /100%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1.34  Численность/удельный вес численности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  административно-хозяйственных  работников,  прошедших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повышение  квалификации  по  применению  в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процессе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государственных  образовательных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стандартов,  в  общей  численности  педагогических  и 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админи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стративно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-хозяйственных работников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человек/%  16/100%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2.  Инфраструктура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2.1  Количество компьютеров в расчете на одного учащегося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единиц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2.2  Количество  экземпляров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и  учебно-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методической литературы из общего количества единиц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библиотечного фонда, состоящих на учете, в расчете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од-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учащегося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единиц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2.3  Наличие в образовательной организации системы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тронного документооборота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да/не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2.4  Наличие читального зала библиотеки, в том числе:  да/не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57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2.4.1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обеспечением  возможности  работы  на  стационарных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компьютерах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или использования переносных компьютеров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да/не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2.4.2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 да/не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2.4.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Оснащенного средствами сканирования и распознавания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текстов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да/не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2.4.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 выходом в Интернет с компьютеров, расположенных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библиотеки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да/не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2.4.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С контролируемой распечаткой бумажных материалов  да/не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2.5  Численность/удельный  вес  численности  учащихся, 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торым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обеспечена возможность пользоваться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широкополосным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Интернетом (не менее 2 Мб/с), в общей численности учащихся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чело-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век/%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2.6  Общая площадь помещений, в которых осуществляется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деятельность, в расчете на одного учащегося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кв. м  25,5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РАЗДЕЛ 3. РЕЗУЛЬТАТЫ АНАЛИЗА ПОКАЗАТЕЛЕЙ ДЕЯТЕЛЬНОСТИ МКОУ «</w:t>
      </w:r>
      <w:r w:rsidR="001C318F">
        <w:rPr>
          <w:rFonts w:ascii="Times New Roman" w:hAnsi="Times New Roman" w:cs="Times New Roman"/>
          <w:sz w:val="24"/>
          <w:szCs w:val="24"/>
        </w:rPr>
        <w:t>УСПЕНСКАЯ</w:t>
      </w:r>
      <w:r w:rsidRPr="00436B3E">
        <w:rPr>
          <w:rFonts w:ascii="Times New Roman" w:hAnsi="Times New Roman" w:cs="Times New Roman"/>
          <w:sz w:val="24"/>
          <w:szCs w:val="24"/>
        </w:rPr>
        <w:t xml:space="preserve">СРЕДНЯЯ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БЩЕОБРАЗОВАТЕЛЬНАЯ ШКОЛА»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Численность контингента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школы не стабильна.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Наблюдается снижение  численности учащихся: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Январь 2018  Май 2018   Сентябрь 2018  Декабрь 2018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>-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ла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13  13  16  15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Основная школа  19  19  16  15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Средняя школа  3  3  3  3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Количество детей, осваивающих основную образовательную программу на «4</w:t>
      </w:r>
      <w:r>
        <w:rPr>
          <w:rFonts w:ascii="Times New Roman" w:hAnsi="Times New Roman" w:cs="Times New Roman"/>
          <w:sz w:val="24"/>
          <w:szCs w:val="24"/>
        </w:rPr>
        <w:t>» и «5» по результатам промежу</w:t>
      </w:r>
      <w:r w:rsidRPr="00436B3E">
        <w:rPr>
          <w:rFonts w:ascii="Times New Roman" w:hAnsi="Times New Roman" w:cs="Times New Roman"/>
          <w:sz w:val="24"/>
          <w:szCs w:val="24"/>
        </w:rPr>
        <w:t xml:space="preserve">точной диагностики достаточно стабильно по удельному весу в общей численности учащихся: 29 % (май 2016 г), 36%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(май 2017г), 39% (декабрь 2017г).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2017 -2018 учебном году выпускники 9-го класса показали средние баллы по математике  русскому языку.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Школа выполняет план всеобуча: все обучающихся 9-х классов получили атте</w:t>
      </w:r>
      <w:r>
        <w:rPr>
          <w:rFonts w:ascii="Times New Roman" w:hAnsi="Times New Roman" w:cs="Times New Roman"/>
          <w:sz w:val="24"/>
          <w:szCs w:val="24"/>
        </w:rPr>
        <w:t>статы об основном общем образо</w:t>
      </w:r>
      <w:r w:rsidRPr="00436B3E">
        <w:rPr>
          <w:rFonts w:ascii="Times New Roman" w:hAnsi="Times New Roman" w:cs="Times New Roman"/>
          <w:sz w:val="24"/>
          <w:szCs w:val="24"/>
        </w:rPr>
        <w:t xml:space="preserve">вании.      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    Выпускники 11-х классов показали средние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по русскому языку – 56.0 б. (май 2016 г), 55,7 б. (май 2017г); по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математике (базовый) – 13 б. (май 2016г), 15 б. (май 2017г); по математике (проф.) –      23  б. (май 2016г),   30,6б. (май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2017г).  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стабилен.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Из 16 педагогов 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>1 совместитель) 13 имеют высшее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>, остальные 3 – среднее профес</w:t>
      </w:r>
      <w:r w:rsidRPr="00436B3E">
        <w:rPr>
          <w:rFonts w:ascii="Times New Roman" w:hAnsi="Times New Roman" w:cs="Times New Roman"/>
          <w:sz w:val="24"/>
          <w:szCs w:val="24"/>
        </w:rPr>
        <w:t>сиональное:  2 - среднее профессиональное (педагогическое), один из них</w:t>
      </w:r>
      <w:r>
        <w:rPr>
          <w:rFonts w:ascii="Times New Roman" w:hAnsi="Times New Roman" w:cs="Times New Roman"/>
          <w:sz w:val="24"/>
          <w:szCs w:val="24"/>
        </w:rPr>
        <w:t xml:space="preserve"> получает высшее образование.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Все учителя в соответствии с планом проходят </w:t>
      </w:r>
      <w:r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Категории (первая) имеют 6 педагогов – 40,2 %.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стаж до 5 лет – 1 человек (6,7%)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свыше 30 лет – 7 человека (46,9%) педагогических работников.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Работников в возрасте от 55 лет - 3 человека (20,1%).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 xml:space="preserve">Всем учителям обеспечена возможность ведения электронного журнала.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3E">
        <w:rPr>
          <w:rFonts w:ascii="Times New Roman" w:hAnsi="Times New Roman" w:cs="Times New Roman"/>
          <w:sz w:val="24"/>
          <w:szCs w:val="24"/>
        </w:rPr>
        <w:t>В свободное от занятий время доступ к интернету для учащихся обеспечен</w:t>
      </w:r>
      <w:r>
        <w:rPr>
          <w:rFonts w:ascii="Times New Roman" w:hAnsi="Times New Roman" w:cs="Times New Roman"/>
          <w:sz w:val="24"/>
          <w:szCs w:val="24"/>
        </w:rPr>
        <w:t xml:space="preserve"> в компьютерном 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 библиотеке отсутствует техника по сканированию и копированию текстов.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30% компьютеров использующихся в учебном процессе требуют обновления. Также необходимо приобретение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компьютерной техники для доведения оснащенности учебных кабинетов компьютерами до</w:t>
      </w:r>
      <w:r>
        <w:rPr>
          <w:rFonts w:ascii="Times New Roman" w:hAnsi="Times New Roman" w:cs="Times New Roman"/>
          <w:sz w:val="24"/>
          <w:szCs w:val="24"/>
        </w:rPr>
        <w:t xml:space="preserve"> 100%.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Выводы: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1. Школа работает в строгом соответствии с законодательством РФ в области образования.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2. Школа организует работу по оказанию муниципальных услуг.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3. Школа планово реализует ФГОС второго поколения.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4. Имеются устойчивые результаты освоения учащимися образовательной программы среднего общего образования.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5. В школе действует программа работы с одаренными детьми и есть  результаты </w:t>
      </w:r>
      <w:r w:rsidR="0065344E">
        <w:rPr>
          <w:rFonts w:ascii="Times New Roman" w:hAnsi="Times New Roman" w:cs="Times New Roman"/>
          <w:sz w:val="24"/>
          <w:szCs w:val="24"/>
        </w:rPr>
        <w:t xml:space="preserve">участия наших учащихся школы в </w:t>
      </w:r>
      <w:r w:rsidRPr="00436B3E">
        <w:rPr>
          <w:rFonts w:ascii="Times New Roman" w:hAnsi="Times New Roman" w:cs="Times New Roman"/>
          <w:sz w:val="24"/>
          <w:szCs w:val="24"/>
        </w:rPr>
        <w:t xml:space="preserve">олимпиадном движении.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6. По сравнению с 2016-2017 учебным годом (100%) </w:t>
      </w:r>
      <w:proofErr w:type="spellStart"/>
      <w:r w:rsidRPr="00436B3E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436B3E">
        <w:rPr>
          <w:rFonts w:ascii="Times New Roman" w:hAnsi="Times New Roman" w:cs="Times New Roman"/>
          <w:sz w:val="24"/>
          <w:szCs w:val="24"/>
        </w:rPr>
        <w:t xml:space="preserve"> по учебным предмета</w:t>
      </w:r>
      <w:r w:rsidR="0065344E">
        <w:rPr>
          <w:rFonts w:ascii="Times New Roman" w:hAnsi="Times New Roman" w:cs="Times New Roman"/>
          <w:sz w:val="24"/>
          <w:szCs w:val="24"/>
        </w:rPr>
        <w:t xml:space="preserve">м осталась на прежнем уровне и </w:t>
      </w:r>
      <w:r w:rsidRPr="00436B3E">
        <w:rPr>
          <w:rFonts w:ascii="Times New Roman" w:hAnsi="Times New Roman" w:cs="Times New Roman"/>
          <w:sz w:val="24"/>
          <w:szCs w:val="24"/>
        </w:rPr>
        <w:t xml:space="preserve">составила 100%.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7. Учащиеся школы не состоят на ВШУ и в ПДН, КДН</w:t>
      </w:r>
      <w:proofErr w:type="gramStart"/>
      <w:r w:rsidRPr="00436B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6B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8. Приумножаются и укрепляются школьные традиции.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9. Укреплялась материально-техническая база школы (приобретен 1 ПК для учебных предметных ка</w:t>
      </w:r>
      <w:r w:rsidR="0065344E">
        <w:rPr>
          <w:rFonts w:ascii="Times New Roman" w:hAnsi="Times New Roman" w:cs="Times New Roman"/>
          <w:sz w:val="24"/>
          <w:szCs w:val="24"/>
        </w:rPr>
        <w:t>бинетов</w:t>
      </w:r>
      <w:proofErr w:type="gramStart"/>
      <w:r w:rsidR="0065344E">
        <w:rPr>
          <w:rFonts w:ascii="Times New Roman" w:hAnsi="Times New Roman" w:cs="Times New Roman"/>
          <w:sz w:val="24"/>
          <w:szCs w:val="24"/>
        </w:rPr>
        <w:t xml:space="preserve">,).  </w:t>
      </w:r>
      <w:proofErr w:type="gramEnd"/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 Проблемы, которые предстоит решать: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Недостаточная активность педагогов и учащихся в участии в конкурсах;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•  Недостаточное количество и устаревание материально-технической базы школы</w:t>
      </w:r>
      <w:r>
        <w:rPr>
          <w:rFonts w:ascii="Times New Roman" w:hAnsi="Times New Roman" w:cs="Times New Roman"/>
          <w:sz w:val="24"/>
          <w:szCs w:val="24"/>
        </w:rPr>
        <w:t>, в том числе компьютерной тех</w:t>
      </w:r>
      <w:r w:rsidRPr="00436B3E">
        <w:rPr>
          <w:rFonts w:ascii="Times New Roman" w:hAnsi="Times New Roman" w:cs="Times New Roman"/>
          <w:sz w:val="24"/>
          <w:szCs w:val="24"/>
        </w:rPr>
        <w:t xml:space="preserve">ники, а также устаревание библиотечного фонда;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•  Существуют  недостатки  в  построении  работы  педагогического  коллектива  по </w:t>
      </w:r>
      <w:r w:rsidR="0065344E">
        <w:rPr>
          <w:rFonts w:ascii="Times New Roman" w:hAnsi="Times New Roman" w:cs="Times New Roman"/>
          <w:sz w:val="24"/>
          <w:szCs w:val="24"/>
        </w:rPr>
        <w:t xml:space="preserve"> принципу  «диагностика-анализ-коррекция».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Пути решения данных проблем: 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>1.Организация целенаправленной деятельности на достижение высокого результата об</w:t>
      </w:r>
      <w:r w:rsidR="0065344E">
        <w:rPr>
          <w:rFonts w:ascii="Times New Roman" w:hAnsi="Times New Roman" w:cs="Times New Roman"/>
          <w:sz w:val="24"/>
          <w:szCs w:val="24"/>
        </w:rPr>
        <w:t xml:space="preserve">разования и воспитания в школе </w:t>
      </w:r>
      <w:r w:rsidRPr="00436B3E">
        <w:rPr>
          <w:rFonts w:ascii="Times New Roman" w:hAnsi="Times New Roman" w:cs="Times New Roman"/>
          <w:sz w:val="24"/>
          <w:szCs w:val="24"/>
        </w:rPr>
        <w:t>на основе внедрения инновационных образовательных технологий, совершенствования системы мониторинга,</w:t>
      </w:r>
      <w:r>
        <w:rPr>
          <w:rFonts w:ascii="Times New Roman" w:hAnsi="Times New Roman" w:cs="Times New Roman"/>
          <w:sz w:val="24"/>
          <w:szCs w:val="24"/>
        </w:rPr>
        <w:t xml:space="preserve"> информа</w:t>
      </w:r>
      <w:r w:rsidRPr="00436B3E">
        <w:rPr>
          <w:rFonts w:ascii="Times New Roman" w:hAnsi="Times New Roman" w:cs="Times New Roman"/>
          <w:sz w:val="24"/>
          <w:szCs w:val="24"/>
        </w:rPr>
        <w:t xml:space="preserve">тизации образовательной деятельности.  </w:t>
      </w:r>
    </w:p>
    <w:p w:rsidR="00436B3E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t xml:space="preserve">2. Продолжение внедрения и реализации ФГОС ООО, инновационных форм работы </w:t>
      </w:r>
      <w:r>
        <w:rPr>
          <w:rFonts w:ascii="Times New Roman" w:hAnsi="Times New Roman" w:cs="Times New Roman"/>
          <w:sz w:val="24"/>
          <w:szCs w:val="24"/>
        </w:rPr>
        <w:t>в целях индивидуализации обуче</w:t>
      </w:r>
      <w:r w:rsidRPr="00436B3E">
        <w:rPr>
          <w:rFonts w:ascii="Times New Roman" w:hAnsi="Times New Roman" w:cs="Times New Roman"/>
          <w:sz w:val="24"/>
          <w:szCs w:val="24"/>
        </w:rPr>
        <w:t xml:space="preserve">ния и удовлетворения образовательных потребностей обучающихся и их родителей.  </w:t>
      </w:r>
    </w:p>
    <w:p w:rsidR="006545F5" w:rsidRPr="00436B3E" w:rsidRDefault="00436B3E" w:rsidP="00436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3E">
        <w:rPr>
          <w:rFonts w:ascii="Times New Roman" w:hAnsi="Times New Roman" w:cs="Times New Roman"/>
          <w:sz w:val="24"/>
          <w:szCs w:val="24"/>
        </w:rPr>
        <w:lastRenderedPageBreak/>
        <w:t>3.Совершенствование  профессионального  мастерства  педагогов  в  соответствии  с  т</w:t>
      </w:r>
      <w:r>
        <w:rPr>
          <w:rFonts w:ascii="Times New Roman" w:hAnsi="Times New Roman" w:cs="Times New Roman"/>
          <w:sz w:val="24"/>
          <w:szCs w:val="24"/>
        </w:rPr>
        <w:t xml:space="preserve">ребованиями  Профессионального </w:t>
      </w:r>
      <w:r w:rsidRPr="00436B3E">
        <w:rPr>
          <w:rFonts w:ascii="Times New Roman" w:hAnsi="Times New Roman" w:cs="Times New Roman"/>
          <w:sz w:val="24"/>
          <w:szCs w:val="24"/>
        </w:rPr>
        <w:t>стандарта.</w:t>
      </w:r>
    </w:p>
    <w:sectPr w:rsidR="006545F5" w:rsidRPr="0043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C3"/>
    <w:rsid w:val="000D15C3"/>
    <w:rsid w:val="001C318F"/>
    <w:rsid w:val="003E08B6"/>
    <w:rsid w:val="00436B3E"/>
    <w:rsid w:val="0065344E"/>
    <w:rsid w:val="006545F5"/>
    <w:rsid w:val="00760EB1"/>
    <w:rsid w:val="007A0B57"/>
    <w:rsid w:val="008E6FFC"/>
    <w:rsid w:val="00A23A56"/>
    <w:rsid w:val="00B24C4F"/>
    <w:rsid w:val="00B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14182</Words>
  <Characters>80838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</cp:revision>
  <dcterms:created xsi:type="dcterms:W3CDTF">2019-10-15T18:44:00Z</dcterms:created>
  <dcterms:modified xsi:type="dcterms:W3CDTF">2019-10-16T20:11:00Z</dcterms:modified>
</cp:coreProperties>
</file>